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32" w:rsidRPr="0019741D" w:rsidRDefault="005A4A41" w:rsidP="007F0F7C">
      <w:pPr>
        <w:shd w:val="clear" w:color="auto" w:fill="F2F2F2" w:themeFill="background1" w:themeFillShade="F2"/>
        <w:rPr>
          <w:b/>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A5D44">
        <w:rPr>
          <w:b/>
          <w:noProof/>
          <w:color w:val="44546A" w:themeColor="text2"/>
          <w:sz w:val="32"/>
          <w:szCs w:val="32"/>
        </w:rPr>
        <mc:AlternateContent>
          <mc:Choice Requires="wps">
            <w:drawing>
              <wp:anchor distT="0" distB="0" distL="114300" distR="114300" simplePos="0" relativeHeight="251661312" behindDoc="0" locked="0" layoutInCell="1" allowOverlap="1" wp14:anchorId="51741D10" wp14:editId="6E8BCDBE">
                <wp:simplePos x="0" y="0"/>
                <wp:positionH relativeFrom="page">
                  <wp:posOffset>685800</wp:posOffset>
                </wp:positionH>
                <wp:positionV relativeFrom="page">
                  <wp:posOffset>1638300</wp:posOffset>
                </wp:positionV>
                <wp:extent cx="5972175" cy="19050"/>
                <wp:effectExtent l="19050" t="19050" r="28575" b="19050"/>
                <wp:wrapNone/>
                <wp:docPr id="10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1905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4339" id="Line 26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29pt" to="524.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" strokecolor="#c2c2ad" strokeweight="2.5pt">
                <w10:wrap anchorx="page" anchory="page"/>
              </v:line>
            </w:pict>
          </mc:Fallback>
        </mc:AlternateContent>
      </w:r>
    </w:p>
    <w:p w:rsidR="007E1D32" w:rsidRPr="00D24688" w:rsidRDefault="007F0F7C" w:rsidP="007F0F7C">
      <w:pPr>
        <w:jc w:val="center"/>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7A5D44">
        <w:rPr>
          <w:noProof/>
        </w:rPr>
        <mc:AlternateContent>
          <mc:Choice Requires="wps">
            <w:drawing>
              <wp:anchor distT="0" distB="0" distL="114300" distR="114300" simplePos="0" relativeHeight="251670528" behindDoc="0" locked="0" layoutInCell="1" allowOverlap="1" wp14:anchorId="5BD6B1E0" wp14:editId="5672C4A7">
                <wp:simplePos x="0" y="0"/>
                <wp:positionH relativeFrom="page">
                  <wp:posOffset>752475</wp:posOffset>
                </wp:positionH>
                <wp:positionV relativeFrom="page">
                  <wp:posOffset>1685925</wp:posOffset>
                </wp:positionV>
                <wp:extent cx="6177280" cy="514350"/>
                <wp:effectExtent l="0" t="0" r="13970" b="0"/>
                <wp:wrapNone/>
                <wp:docPr id="1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B8B" w:rsidRPr="00275C0F" w:rsidRDefault="00747B8B" w:rsidP="00747B8B">
                            <w:pPr>
                              <w:pStyle w:val="Titre9"/>
                            </w:pPr>
                            <w:r>
                              <w:t>22, rue des Érables, Clermont (Québec) G4A 1J8</w:t>
                            </w:r>
                            <w:r w:rsidR="000D794A">
                              <w:tab/>
                            </w:r>
                            <w:r w:rsidR="000D794A">
                              <w:tab/>
                            </w:r>
                            <w:r w:rsidR="000D794A">
                              <w:tab/>
                            </w:r>
                            <w:r w:rsidR="000D794A">
                              <w:tab/>
                            </w:r>
                            <w:r w:rsidR="000D794A">
                              <w:tab/>
                              <w:t xml:space="preserve">Téléphone : </w:t>
                            </w:r>
                            <w:r w:rsidR="00B6732C">
                              <w:t xml:space="preserve"> </w:t>
                            </w:r>
                            <w:r w:rsidR="000D794A">
                              <w:t>418-201-0808</w:t>
                            </w:r>
                          </w:p>
                          <w:p w:rsidR="00747B8B" w:rsidRPr="00275C0F" w:rsidRDefault="00DC2C64" w:rsidP="000D794A">
                            <w:pPr>
                              <w:pStyle w:val="Titre9"/>
                            </w:pPr>
                            <w:hyperlink r:id="rId8" w:history="1">
                              <w:r w:rsidR="00747B8B" w:rsidRPr="004B3B1D">
                                <w:rPr>
                                  <w:rStyle w:val="Lienhypertexte"/>
                                </w:rPr>
                                <w:t>www.maccharlevoix.com</w:t>
                              </w:r>
                            </w:hyperlink>
                            <w:r w:rsidR="00747B8B">
                              <w:t xml:space="preserve"> /</w:t>
                            </w:r>
                            <w:r w:rsidR="00FA7E2C">
                              <w:t xml:space="preserve"> </w:t>
                            </w:r>
                            <w:r w:rsidR="000D794A">
                              <w:t xml:space="preserve">courriel : </w:t>
                            </w:r>
                            <w:r w:rsidR="00747B8B" w:rsidRPr="00747B8B">
                              <w:t xml:space="preserve"> </w:t>
                            </w:r>
                            <w:hyperlink r:id="rId9" w:history="1">
                              <w:r w:rsidR="000D794A" w:rsidRPr="001F69E9">
                                <w:rPr>
                                  <w:rStyle w:val="Lienhypertexte"/>
                                </w:rPr>
                                <w:t>maccharlevoix@videotron.ca</w:t>
                              </w:r>
                            </w:hyperlink>
                            <w:r w:rsidR="00747B8B">
                              <w:t>  </w:t>
                            </w:r>
                            <w:r w:rsidR="000D794A">
                              <w:tab/>
                            </w:r>
                            <w:r w:rsidR="000D794A">
                              <w:tab/>
                            </w:r>
                            <w:r w:rsidR="000D794A">
                              <w:tab/>
                              <w:t>Télécopieur :</w:t>
                            </w:r>
                            <w:r w:rsidR="000D794A">
                              <w:rPr>
                                <w:rFonts w:asciiTheme="minorHAnsi" w:hAnsiTheme="minorHAnsi"/>
                              </w:rPr>
                              <w:t>418-201-0844</w:t>
                            </w:r>
                          </w:p>
                        </w:txbxContent>
                      </wps:txbx>
                      <wps:bodyPr rot="0" vert="horz" wrap="square" lIns="0" tIns="914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6B1E0" id="_x0000_t202" coordsize="21600,21600" o:spt="202" path="m,l,21600r21600,l21600,xe">
                <v:stroke joinstyle="miter"/>
                <v:path gradientshapeok="t" o:connecttype="rect"/>
              </v:shapetype>
              <v:shape id="Text Box 6" o:spid="_x0000_s1026" type="#_x0000_t202" style="position:absolute;left:0;text-align:left;margin-left:59.25pt;margin-top:132.75pt;width:486.4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" filled="f" stroked="f">
                <v:textbox inset="0,.72pt,0,0">
                  <w:txbxContent>
                    <w:p w:rsidR="00747B8B" w:rsidRPr="00275C0F" w:rsidRDefault="00747B8B" w:rsidP="00747B8B">
                      <w:pPr>
                        <w:pStyle w:val="Titre9"/>
                      </w:pPr>
                      <w:r>
                        <w:t>22, rue des Érables, Clermont (Québec) G4A 1J8</w:t>
                      </w:r>
                      <w:r w:rsidR="000D794A">
                        <w:tab/>
                      </w:r>
                      <w:r w:rsidR="000D794A">
                        <w:tab/>
                      </w:r>
                      <w:r w:rsidR="000D794A">
                        <w:tab/>
                      </w:r>
                      <w:r w:rsidR="000D794A">
                        <w:tab/>
                      </w:r>
                      <w:r w:rsidR="000D794A">
                        <w:tab/>
                        <w:t xml:space="preserve">Téléphone : </w:t>
                      </w:r>
                      <w:r w:rsidR="00B6732C">
                        <w:t xml:space="preserve"> </w:t>
                      </w:r>
                      <w:r w:rsidR="000D794A">
                        <w:t>418-201-0808</w:t>
                      </w:r>
                    </w:p>
                    <w:p w:rsidR="00747B8B" w:rsidRPr="00275C0F" w:rsidRDefault="008030D5" w:rsidP="000D794A">
                      <w:pPr>
                        <w:pStyle w:val="Titre9"/>
                      </w:pPr>
                      <w:hyperlink r:id="rId10" w:history="1">
                        <w:r w:rsidR="00747B8B" w:rsidRPr="004B3B1D">
                          <w:rPr>
                            <w:rStyle w:val="Lienhypertexte"/>
                          </w:rPr>
                          <w:t>www.maccharlevoix.com</w:t>
                        </w:r>
                      </w:hyperlink>
                      <w:r w:rsidR="00747B8B">
                        <w:t xml:space="preserve"> /</w:t>
                      </w:r>
                      <w:r w:rsidR="00FA7E2C">
                        <w:t xml:space="preserve"> </w:t>
                      </w:r>
                      <w:r w:rsidR="000D794A">
                        <w:t xml:space="preserve">courriel : </w:t>
                      </w:r>
                      <w:r w:rsidR="00747B8B" w:rsidRPr="00747B8B">
                        <w:t xml:space="preserve"> </w:t>
                      </w:r>
                      <w:hyperlink r:id="rId11" w:history="1">
                        <w:r w:rsidR="000D794A" w:rsidRPr="001F69E9">
                          <w:rPr>
                            <w:rStyle w:val="Lienhypertexte"/>
                          </w:rPr>
                          <w:t>maccharlevoix@videotron.ca</w:t>
                        </w:r>
                      </w:hyperlink>
                      <w:r w:rsidR="00747B8B">
                        <w:t>  </w:t>
                      </w:r>
                      <w:r w:rsidR="000D794A">
                        <w:tab/>
                      </w:r>
                      <w:r w:rsidR="000D794A">
                        <w:tab/>
                      </w:r>
                      <w:r w:rsidR="000D794A">
                        <w:tab/>
                        <w:t>Télécopieur :</w:t>
                      </w:r>
                      <w:r w:rsidR="000D794A">
                        <w:rPr>
                          <w:rFonts w:asciiTheme="minorHAnsi" w:hAnsiTheme="minorHAnsi"/>
                        </w:rPr>
                        <w:t>418-201-0844</w:t>
                      </w:r>
                    </w:p>
                  </w:txbxContent>
                </v:textbox>
                <w10:wrap anchorx="page" anchory="page"/>
              </v:shape>
            </w:pict>
          </mc:Fallback>
        </mc:AlternateContent>
      </w:r>
      <w:r w:rsidR="005A4A41">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007E1D32">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TOUS ENSEMBLE NOUS POUVONS</w:t>
      </w:r>
      <w:r w:rsidR="007E1D32" w:rsidRPr="00353530">
        <w:rPr>
          <w:color w:val="44546A" w:themeColor="text2"/>
          <w:sz w:val="28"/>
          <w:szCs w:val="2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FAIRE LA DIFFÉRENCE !</w:t>
      </w:r>
      <w:r w:rsidR="007E1D32">
        <w:rPr>
          <w:b/>
          <w:color w:val="44546A" w:themeColor="text2"/>
          <w:sz w:val="32"/>
          <w:szCs w:val="32"/>
        </w:rPr>
        <w:t xml:space="preserve"> </w:t>
      </w:r>
    </w:p>
    <w:p w:rsidR="007E1D32" w:rsidRDefault="007E1D32" w:rsidP="007E1D32"/>
    <w:p w:rsidR="00185507" w:rsidRPr="007F0F7C" w:rsidRDefault="007E1D32" w:rsidP="007F0F7C">
      <w:r>
        <w:t xml:space="preserve">                                                      </w:t>
      </w:r>
      <w:r w:rsidR="007F0F7C">
        <w:t xml:space="preserve">                               </w:t>
      </w:r>
      <w:r w:rsidR="009E6B26" w:rsidRPr="007A5D44">
        <w:rPr>
          <w:b/>
          <w:noProof/>
          <w:color w:val="44546A" w:themeColor="text2"/>
          <w:sz w:val="32"/>
          <w:szCs w:val="32"/>
        </w:rPr>
        <mc:AlternateContent>
          <mc:Choice Requires="wps">
            <w:drawing>
              <wp:anchor distT="0" distB="0" distL="114300" distR="114300" simplePos="0" relativeHeight="251663360" behindDoc="0" locked="0" layoutInCell="1" allowOverlap="1" wp14:anchorId="45784B82" wp14:editId="32F58D53">
                <wp:simplePos x="0" y="0"/>
                <wp:positionH relativeFrom="page">
                  <wp:posOffset>5724526</wp:posOffset>
                </wp:positionH>
                <wp:positionV relativeFrom="page">
                  <wp:posOffset>438150</wp:posOffset>
                </wp:positionV>
                <wp:extent cx="1540510" cy="676275"/>
                <wp:effectExtent l="0" t="0" r="2540" b="9525"/>
                <wp:wrapNone/>
                <wp:docPr id="10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B26" w:rsidRPr="0087171B" w:rsidRDefault="009E6B26" w:rsidP="009E6B26">
                            <w:pPr>
                              <w:pStyle w:val="Titre6"/>
                              <w:spacing w:before="120"/>
                              <w:rPr>
                                <w:sz w:val="18"/>
                                <w:szCs w:val="18"/>
                                <w14:textOutline w14:w="9525" w14:cap="rnd" w14:cmpd="sng" w14:algn="ctr">
                                  <w14:solidFill>
                                    <w14:schemeClr w14:val="tx2">
                                      <w14:lumMod w14:val="50000"/>
                                    </w14:schemeClr>
                                  </w14:solidFill>
                                  <w14:prstDash w14:val="solid"/>
                                  <w14:bevel/>
                                </w14:textOutli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84B82" id="Text Box 12" o:spid="_x0000_s1027" type="#_x0000_t202" style="position:absolute;margin-left:450.75pt;margin-top:34.5pt;width:121.3pt;height:53.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m5sA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" filled="f" stroked="f">
                <v:textbox inset="0,0,0,0">
                  <w:txbxContent>
                    <w:p w:rsidR="009E6B26" w:rsidRPr="0087171B" w:rsidRDefault="009E6B26" w:rsidP="009E6B26">
                      <w:pPr>
                        <w:pStyle w:val="Titre6"/>
                        <w:spacing w:before="120"/>
                        <w:rPr>
                          <w:sz w:val="18"/>
                          <w:szCs w:val="18"/>
                          <w14:textOutline w14:w="9525" w14:cap="rnd" w14:cmpd="sng" w14:algn="ctr">
                            <w14:solidFill>
                              <w14:schemeClr w14:val="tx2">
                                <w14:lumMod w14:val="50000"/>
                              </w14:schemeClr>
                            </w14:solidFill>
                            <w14:prstDash w14:val="solid"/>
                            <w14:bevel/>
                          </w14:textOutline>
                        </w:rPr>
                      </w:pPr>
                    </w:p>
                  </w:txbxContent>
                </v:textbox>
                <w10:wrap anchorx="page" anchory="page"/>
              </v:shape>
            </w:pict>
          </mc:Fallback>
        </mc:AlternateContent>
      </w:r>
      <w:r w:rsidR="00747B8B">
        <w:rPr>
          <w:noProof/>
        </w:rPr>
        <mc:AlternateContent>
          <mc:Choice Requires="wps">
            <w:drawing>
              <wp:anchor distT="0" distB="0" distL="114300" distR="114300" simplePos="0" relativeHeight="251672576" behindDoc="0" locked="0" layoutInCell="1" allowOverlap="1" wp14:anchorId="113B6D7D" wp14:editId="2FE42110">
                <wp:simplePos x="0" y="0"/>
                <wp:positionH relativeFrom="page">
                  <wp:posOffset>4942205</wp:posOffset>
                </wp:positionH>
                <wp:positionV relativeFrom="topMargin">
                  <wp:align>bottom</wp:align>
                </wp:positionV>
                <wp:extent cx="2257425" cy="371475"/>
                <wp:effectExtent l="0" t="0" r="0" b="0"/>
                <wp:wrapNone/>
                <wp:docPr id="678" name="Zone de texte 678"/>
                <wp:cNvGraphicFramePr/>
                <a:graphic xmlns:a="http://schemas.openxmlformats.org/drawingml/2006/main">
                  <a:graphicData uri="http://schemas.microsoft.com/office/word/2010/wordprocessingShape">
                    <wps:wsp>
                      <wps:cNvSpPr txBox="1"/>
                      <wps:spPr>
                        <a:xfrm>
                          <a:off x="0" y="0"/>
                          <a:ext cx="2257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B8B" w:rsidRPr="00684177" w:rsidRDefault="00747B8B" w:rsidP="00747B8B">
                            <w:pPr>
                              <w:jc w:val="right"/>
                              <w:rPr>
                                <w:b/>
                                <w:color w:val="44546A" w:themeColor="text2"/>
                                <w:sz w:val="32"/>
                                <w:szCs w:val="32"/>
                              </w:rPr>
                            </w:pPr>
                          </w:p>
                          <w:p w:rsidR="00747B8B" w:rsidRPr="00684177" w:rsidRDefault="00747B8B" w:rsidP="00747B8B">
                            <w:pPr>
                              <w:jc w:val="right"/>
                              <w:rPr>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3B6D7D" id="Zone de texte 678" o:spid="_x0000_s1028" type="#_x0000_t202" style="position:absolute;margin-left:389.15pt;margin-top:0;width:177.75pt;height:29.25pt;z-index:251672576;visibility:visible;mso-wrap-style:square;mso-height-percent:0;mso-wrap-distance-left:9pt;mso-wrap-distance-top:0;mso-wrap-distance-right:9pt;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" filled="f" stroked="f" strokeweight=".5pt">
                <v:textbox>
                  <w:txbxContent>
                    <w:p w:rsidR="00747B8B" w:rsidRPr="00684177" w:rsidRDefault="00747B8B" w:rsidP="00747B8B">
                      <w:pPr>
                        <w:jc w:val="right"/>
                        <w:rPr>
                          <w:b/>
                          <w:color w:val="44546A" w:themeColor="text2"/>
                          <w:sz w:val="32"/>
                          <w:szCs w:val="32"/>
                        </w:rPr>
                      </w:pPr>
                    </w:p>
                    <w:p w:rsidR="00747B8B" w:rsidRPr="00684177" w:rsidRDefault="00747B8B" w:rsidP="00747B8B">
                      <w:pPr>
                        <w:jc w:val="right"/>
                        <w:rPr>
                          <w:color w:val="44546A" w:themeColor="text2"/>
                          <w:sz w:val="32"/>
                          <w:szCs w:val="32"/>
                        </w:rPr>
                      </w:pPr>
                    </w:p>
                  </w:txbxContent>
                </v:textbox>
                <w10:wrap anchorx="page" anchory="margin"/>
              </v:shape>
            </w:pict>
          </mc:Fallback>
        </mc:AlternateContent>
      </w:r>
      <w:r w:rsidR="00747B8B" w:rsidRPr="007A5D44">
        <w:rPr>
          <w:noProof/>
        </w:rPr>
        <mc:AlternateContent>
          <mc:Choice Requires="wps">
            <w:drawing>
              <wp:anchor distT="0" distB="0" distL="114300" distR="114300" simplePos="0" relativeHeight="251675648" behindDoc="0" locked="0" layoutInCell="1" allowOverlap="1" wp14:anchorId="5DD535AF" wp14:editId="5779505E">
                <wp:simplePos x="0" y="0"/>
                <wp:positionH relativeFrom="margin">
                  <wp:posOffset>-381001</wp:posOffset>
                </wp:positionH>
                <wp:positionV relativeFrom="page">
                  <wp:posOffset>428626</wp:posOffset>
                </wp:positionV>
                <wp:extent cx="4962525" cy="933450"/>
                <wp:effectExtent l="0" t="0" r="9525" b="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47B8B" w:rsidRPr="00747B8B" w:rsidRDefault="00747B8B" w:rsidP="00E55C29">
                            <w:pPr>
                              <w:pStyle w:val="Titre10"/>
                              <w:ind w:right="-2391"/>
                              <w:jc w:val="center"/>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47B8B">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Info-MACC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35AF" id="_x0000_t202" coordsize="21600,21600" o:spt="202" path="m,l,21600r21600,l21600,xe">
                <v:stroke joinstyle="miter"/>
                <v:path gradientshapeok="t" o:connecttype="rect"/>
              </v:shapetype>
              <v:shape id="Text Box 13" o:spid="_x0000_s1029" type="#_x0000_t202" style="position:absolute;margin-left:-30pt;margin-top:33.75pt;width:390.75pt;height: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" filled="f" stroked="f" strokecolor="white">
                <v:textbox inset="0,0,0,0">
                  <w:txbxContent>
                    <w:p w:rsidR="00747B8B" w:rsidRPr="00747B8B" w:rsidRDefault="00747B8B" w:rsidP="00E55C29">
                      <w:pPr>
                        <w:pStyle w:val="Titre10"/>
                        <w:ind w:right="-2391"/>
                        <w:jc w:val="center"/>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pPr>
                      <w:r w:rsidRPr="00747B8B">
                        <w:rPr>
                          <w:rFonts w:ascii="Trebuchet MS" w:hAnsi="Trebuchet MS"/>
                          <w:smallCaps w:val="0"/>
                          <w:color w:val="FF0000"/>
                          <w:spacing w:val="0"/>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Info-MACC</w:t>
                      </w:r>
                    </w:p>
                  </w:txbxContent>
                </v:textbox>
                <w10:wrap anchorx="margin" anchory="page"/>
              </v:shape>
            </w:pict>
          </mc:Fallback>
        </mc:AlternateContent>
      </w:r>
      <w:r w:rsidR="00747B8B">
        <w:rPr>
          <w:noProof/>
        </w:rPr>
        <mc:AlternateContent>
          <mc:Choice Requires="wps">
            <w:drawing>
              <wp:anchor distT="0" distB="0" distL="114300" distR="114300" simplePos="0" relativeHeight="251676672" behindDoc="0" locked="0" layoutInCell="1" allowOverlap="1" wp14:anchorId="76B52899" wp14:editId="1EE36CB8">
                <wp:simplePos x="0" y="0"/>
                <wp:positionH relativeFrom="page">
                  <wp:posOffset>4942205</wp:posOffset>
                </wp:positionH>
                <wp:positionV relativeFrom="topMargin">
                  <wp:align>bottom</wp:align>
                </wp:positionV>
                <wp:extent cx="2257425" cy="3714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257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7B8B" w:rsidRPr="0021005D" w:rsidRDefault="00092449" w:rsidP="00747B8B">
                            <w:pPr>
                              <w:jc w:val="right"/>
                              <w:rPr>
                                <w:b/>
                                <w:color w:val="44546A" w:themeColor="text2"/>
                                <w:sz w:val="28"/>
                                <w:szCs w:val="28"/>
                              </w:rPr>
                            </w:pPr>
                            <w:r>
                              <w:rPr>
                                <w:b/>
                                <w:color w:val="44546A" w:themeColor="text2"/>
                                <w:sz w:val="28"/>
                                <w:szCs w:val="28"/>
                              </w:rPr>
                              <w:t>JUILLET</w:t>
                            </w:r>
                            <w:r w:rsidR="004A132C">
                              <w:rPr>
                                <w:b/>
                                <w:color w:val="44546A" w:themeColor="text2"/>
                                <w:sz w:val="28"/>
                                <w:szCs w:val="28"/>
                              </w:rPr>
                              <w:t xml:space="preserve"> 2021</w:t>
                            </w:r>
                          </w:p>
                          <w:p w:rsidR="00747B8B" w:rsidRPr="00684177" w:rsidRDefault="00747B8B" w:rsidP="00747B8B">
                            <w:pPr>
                              <w:jc w:val="right"/>
                              <w:rPr>
                                <w:color w:val="44546A"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B52899" id="_x0000_t202" coordsize="21600,21600" o:spt="202" path="m,l,21600r21600,l21600,xe">
                <v:stroke joinstyle="miter"/>
                <v:path gradientshapeok="t" o:connecttype="rect"/>
              </v:shapetype>
              <v:shape id="Zone de texte 7" o:spid="_x0000_s1030" type="#_x0000_t202" style="position:absolute;margin-left:389.15pt;margin-top:0;width:177.75pt;height:29.25pt;z-index:251676672;visibility:visible;mso-wrap-style:square;mso-height-percent:0;mso-wrap-distance-left:9pt;mso-wrap-distance-top:0;mso-wrap-distance-right:9pt;mso-wrap-distance-bottom:0;mso-position-horizontal:absolute;mso-position-horizontal-relative:page;mso-position-vertical:bottom;mso-position-vertical-relative:top-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" filled="f" stroked="f" strokeweight=".5pt">
                <v:textbox>
                  <w:txbxContent>
                    <w:p w:rsidR="00747B8B" w:rsidRPr="0021005D" w:rsidRDefault="00092449" w:rsidP="00747B8B">
                      <w:pPr>
                        <w:jc w:val="right"/>
                        <w:rPr>
                          <w:b/>
                          <w:color w:val="44546A" w:themeColor="text2"/>
                          <w:sz w:val="28"/>
                          <w:szCs w:val="28"/>
                        </w:rPr>
                      </w:pPr>
                      <w:r>
                        <w:rPr>
                          <w:b/>
                          <w:color w:val="44546A" w:themeColor="text2"/>
                          <w:sz w:val="28"/>
                          <w:szCs w:val="28"/>
                        </w:rPr>
                        <w:t>JUILLET</w:t>
                      </w:r>
                      <w:r w:rsidR="004A132C">
                        <w:rPr>
                          <w:b/>
                          <w:color w:val="44546A" w:themeColor="text2"/>
                          <w:sz w:val="28"/>
                          <w:szCs w:val="28"/>
                        </w:rPr>
                        <w:t xml:space="preserve"> 2021</w:t>
                      </w:r>
                    </w:p>
                    <w:p w:rsidR="00747B8B" w:rsidRPr="00684177" w:rsidRDefault="00747B8B" w:rsidP="00747B8B">
                      <w:pPr>
                        <w:jc w:val="right"/>
                        <w:rPr>
                          <w:color w:val="44546A" w:themeColor="text2"/>
                          <w:sz w:val="32"/>
                          <w:szCs w:val="32"/>
                        </w:rPr>
                      </w:pPr>
                    </w:p>
                  </w:txbxContent>
                </v:textbox>
                <w10:wrap anchorx="page" anchory="margin"/>
              </v:shape>
            </w:pict>
          </mc:Fallback>
        </mc:AlternateContent>
      </w:r>
    </w:p>
    <w:p w:rsidR="005E27EC" w:rsidRPr="001D6A88" w:rsidRDefault="00667C81" w:rsidP="002A54AE">
      <w:pPr>
        <w:ind w:right="-432"/>
        <w:jc w:val="center"/>
        <w:rPr>
          <w:rFonts w:ascii="Arial Black" w:eastAsia="Times New Roman" w:hAnsi="Arial Black" w:cs="Times New Roman"/>
          <w:b/>
          <w:i/>
          <w:color w:val="000000" w:themeColor="text1"/>
          <w:spacing w:val="5"/>
          <w:kern w:val="28"/>
          <w:sz w:val="32"/>
          <w:szCs w:val="32"/>
          <w:lang w:eastAsia="en-US"/>
        </w:rPr>
      </w:pPr>
      <w:r w:rsidRPr="001D6A88">
        <w:rPr>
          <w:rFonts w:ascii="Arial Black" w:eastAsia="Times New Roman" w:hAnsi="Arial Black" w:cs="Times New Roman"/>
          <w:b/>
          <w:i/>
          <w:color w:val="000000" w:themeColor="text1"/>
          <w:spacing w:val="5"/>
          <w:kern w:val="28"/>
          <w:sz w:val="32"/>
          <w:szCs w:val="32"/>
          <w:lang w:eastAsia="en-US"/>
        </w:rPr>
        <w:t>Mot de la directrice</w:t>
      </w:r>
    </w:p>
    <w:p w:rsidR="004A132C" w:rsidRPr="001A4E23" w:rsidRDefault="00D562B5" w:rsidP="004A132C">
      <w:pPr>
        <w:jc w:val="both"/>
        <w:rPr>
          <w:sz w:val="24"/>
          <w:szCs w:val="24"/>
        </w:rPr>
      </w:pPr>
      <w:r>
        <w:rPr>
          <w:sz w:val="24"/>
          <w:szCs w:val="24"/>
        </w:rPr>
        <w:t>Bonjour à tous.tes+,</w:t>
      </w:r>
    </w:p>
    <w:p w:rsidR="004A132C" w:rsidRPr="00967DB5" w:rsidRDefault="001A4E23" w:rsidP="004A132C">
      <w:pPr>
        <w:jc w:val="both"/>
        <w:rPr>
          <w:sz w:val="24"/>
          <w:szCs w:val="24"/>
        </w:rPr>
      </w:pPr>
      <w:r>
        <w:rPr>
          <w:sz w:val="24"/>
          <w:szCs w:val="24"/>
        </w:rPr>
        <w:t>La pandémie ne nous a pas arrêté ! N</w:t>
      </w:r>
      <w:r w:rsidR="004A132C" w:rsidRPr="00967DB5">
        <w:rPr>
          <w:sz w:val="24"/>
          <w:szCs w:val="24"/>
        </w:rPr>
        <w:t xml:space="preserve">ous avons travaillé </w:t>
      </w:r>
      <w:r>
        <w:rPr>
          <w:sz w:val="24"/>
          <w:szCs w:val="24"/>
        </w:rPr>
        <w:t xml:space="preserve">très fort </w:t>
      </w:r>
      <w:r w:rsidR="004A132C" w:rsidRPr="00967DB5">
        <w:rPr>
          <w:sz w:val="24"/>
          <w:szCs w:val="24"/>
        </w:rPr>
        <w:t xml:space="preserve">à plusieurs actions </w:t>
      </w:r>
      <w:r>
        <w:rPr>
          <w:sz w:val="24"/>
          <w:szCs w:val="24"/>
        </w:rPr>
        <w:t xml:space="preserve">pour amener le gouvernement à procéder à une réforme complète du programme de l’assurance-emploi </w:t>
      </w:r>
      <w:r w:rsidR="004A132C" w:rsidRPr="00967DB5">
        <w:rPr>
          <w:sz w:val="24"/>
          <w:szCs w:val="24"/>
        </w:rPr>
        <w:t>dont une campagne, sous le thème de : « Il faut repenser le filet social ».  Ce document exprimant notre point de vue a été distribué en octobre 2020. Nous avons également sollicité l’appui de plusieurs partenaires de la région en les invitant à signer la R</w:t>
      </w:r>
      <w:r>
        <w:rPr>
          <w:sz w:val="24"/>
          <w:szCs w:val="24"/>
        </w:rPr>
        <w:t>ésolution AE-21 lancée</w:t>
      </w:r>
      <w:r w:rsidR="004A132C" w:rsidRPr="00967DB5">
        <w:rPr>
          <w:sz w:val="24"/>
          <w:szCs w:val="24"/>
        </w:rPr>
        <w:t xml:space="preserve"> en novembre</w:t>
      </w:r>
      <w:r>
        <w:rPr>
          <w:sz w:val="24"/>
          <w:szCs w:val="24"/>
        </w:rPr>
        <w:t xml:space="preserve"> sur le Site du CNC</w:t>
      </w:r>
      <w:r w:rsidR="004A132C" w:rsidRPr="00967DB5">
        <w:rPr>
          <w:sz w:val="24"/>
          <w:szCs w:val="24"/>
        </w:rPr>
        <w:t>. La majorité de nos municipalités y ont participé ainsi que plusieurs organismes communautaires et syndicat</w:t>
      </w:r>
      <w:r w:rsidR="00CD25A4">
        <w:rPr>
          <w:sz w:val="24"/>
          <w:szCs w:val="24"/>
        </w:rPr>
        <w:t>s. O</w:t>
      </w:r>
      <w:r w:rsidR="004A132C" w:rsidRPr="00967DB5">
        <w:rPr>
          <w:sz w:val="24"/>
          <w:szCs w:val="24"/>
        </w:rPr>
        <w:t xml:space="preserve">n vous remercie </w:t>
      </w:r>
      <w:r>
        <w:rPr>
          <w:sz w:val="24"/>
          <w:szCs w:val="24"/>
        </w:rPr>
        <w:t>de votre appui à nos démarches.</w:t>
      </w:r>
      <w:r w:rsidR="005D0C4D">
        <w:rPr>
          <w:sz w:val="24"/>
          <w:szCs w:val="24"/>
        </w:rPr>
        <w:t xml:space="preserve"> Plus de 250 or</w:t>
      </w:r>
      <w:r w:rsidR="00FC72C7">
        <w:rPr>
          <w:sz w:val="24"/>
          <w:szCs w:val="24"/>
        </w:rPr>
        <w:t xml:space="preserve">ganismes de partout au Québec </w:t>
      </w:r>
      <w:r w:rsidR="005D0C4D">
        <w:rPr>
          <w:sz w:val="24"/>
          <w:szCs w:val="24"/>
        </w:rPr>
        <w:t>on</w:t>
      </w:r>
      <w:r w:rsidR="00FC72C7">
        <w:rPr>
          <w:sz w:val="24"/>
          <w:szCs w:val="24"/>
        </w:rPr>
        <w:t>t</w:t>
      </w:r>
      <w:r w:rsidR="005D0C4D">
        <w:rPr>
          <w:sz w:val="24"/>
          <w:szCs w:val="24"/>
        </w:rPr>
        <w:t xml:space="preserve"> signé</w:t>
      </w:r>
      <w:r w:rsidR="00FC72C7">
        <w:rPr>
          <w:sz w:val="24"/>
          <w:szCs w:val="24"/>
        </w:rPr>
        <w:t xml:space="preserve"> la résolution</w:t>
      </w:r>
      <w:r w:rsidR="005D0C4D">
        <w:rPr>
          <w:sz w:val="24"/>
          <w:szCs w:val="24"/>
        </w:rPr>
        <w:t>.</w:t>
      </w:r>
    </w:p>
    <w:p w:rsidR="004A132C" w:rsidRPr="00967DB5" w:rsidRDefault="004A132C" w:rsidP="004A132C">
      <w:pPr>
        <w:jc w:val="both"/>
        <w:rPr>
          <w:b/>
          <w:sz w:val="24"/>
          <w:szCs w:val="24"/>
        </w:rPr>
      </w:pPr>
      <w:r w:rsidRPr="00967DB5">
        <w:rPr>
          <w:b/>
          <w:sz w:val="24"/>
          <w:szCs w:val="24"/>
        </w:rPr>
        <w:t>Pour la suite, nous nous prépar</w:t>
      </w:r>
      <w:r w:rsidR="00D66E04">
        <w:rPr>
          <w:b/>
          <w:sz w:val="24"/>
          <w:szCs w:val="24"/>
        </w:rPr>
        <w:t>ons à la prochaine</w:t>
      </w:r>
      <w:r w:rsidRPr="00967DB5">
        <w:rPr>
          <w:b/>
          <w:sz w:val="24"/>
          <w:szCs w:val="24"/>
        </w:rPr>
        <w:t xml:space="preserve"> campagne él</w:t>
      </w:r>
      <w:r w:rsidR="00D66E04">
        <w:rPr>
          <w:b/>
          <w:sz w:val="24"/>
          <w:szCs w:val="24"/>
        </w:rPr>
        <w:t>ectorale fédérale.</w:t>
      </w:r>
    </w:p>
    <w:p w:rsidR="004A132C" w:rsidRPr="00967DB5" w:rsidRDefault="004A132C" w:rsidP="004A132C">
      <w:pPr>
        <w:jc w:val="both"/>
        <w:rPr>
          <w:sz w:val="24"/>
          <w:szCs w:val="24"/>
        </w:rPr>
      </w:pPr>
      <w:r w:rsidRPr="00967DB5">
        <w:rPr>
          <w:sz w:val="24"/>
          <w:szCs w:val="24"/>
        </w:rPr>
        <w:t>Avec le CNC, nous sommes déjà au travail afin d’être prêt. Comme à chaque élect</w:t>
      </w:r>
      <w:r w:rsidR="00354214">
        <w:rPr>
          <w:sz w:val="24"/>
          <w:szCs w:val="24"/>
        </w:rPr>
        <w:t xml:space="preserve">ion fédérale, nous ferons </w:t>
      </w:r>
      <w:r w:rsidR="005D0C4D">
        <w:rPr>
          <w:sz w:val="24"/>
          <w:szCs w:val="24"/>
        </w:rPr>
        <w:t>partie</w:t>
      </w:r>
      <w:r w:rsidRPr="00967DB5">
        <w:rPr>
          <w:sz w:val="24"/>
          <w:szCs w:val="24"/>
        </w:rPr>
        <w:t xml:space="preserve"> de l’effort collectif pour faire bouger les choses en matière d’assurance-emploi. Le pancartage sera encore à l’honneur puisque cette visibilité est gagnante en région. Nous comptons sur la participation de ceux et celles qui</w:t>
      </w:r>
      <w:r w:rsidR="00FE62C1">
        <w:rPr>
          <w:sz w:val="24"/>
          <w:szCs w:val="24"/>
        </w:rPr>
        <w:t xml:space="preserve"> seraient disposés à nous aider. D</w:t>
      </w:r>
      <w:r w:rsidRPr="00967DB5">
        <w:rPr>
          <w:sz w:val="24"/>
          <w:szCs w:val="24"/>
        </w:rPr>
        <w:t>onc</w:t>
      </w:r>
      <w:r w:rsidR="00FE62C1">
        <w:rPr>
          <w:sz w:val="24"/>
          <w:szCs w:val="24"/>
        </w:rPr>
        <w:t>, n’hésitez-</w:t>
      </w:r>
      <w:r w:rsidRPr="00967DB5">
        <w:rPr>
          <w:sz w:val="24"/>
          <w:szCs w:val="24"/>
        </w:rPr>
        <w:t>pas à nous contacter pour les détails.</w:t>
      </w:r>
    </w:p>
    <w:p w:rsidR="004A132C" w:rsidRPr="00967DB5" w:rsidRDefault="004A132C" w:rsidP="004A132C">
      <w:pPr>
        <w:jc w:val="both"/>
        <w:rPr>
          <w:b/>
          <w:sz w:val="24"/>
          <w:szCs w:val="24"/>
        </w:rPr>
      </w:pPr>
      <w:r w:rsidRPr="00967DB5">
        <w:rPr>
          <w:b/>
          <w:sz w:val="24"/>
          <w:szCs w:val="24"/>
        </w:rPr>
        <w:t>La pandémie révélatrice d’un mal qui perdurait depuis trop longtemps.</w:t>
      </w:r>
    </w:p>
    <w:p w:rsidR="004A132C" w:rsidRPr="00967DB5" w:rsidRDefault="004A132C" w:rsidP="004A132C">
      <w:pPr>
        <w:jc w:val="both"/>
        <w:rPr>
          <w:sz w:val="24"/>
          <w:szCs w:val="24"/>
        </w:rPr>
      </w:pPr>
      <w:r w:rsidRPr="00967DB5">
        <w:rPr>
          <w:sz w:val="24"/>
          <w:szCs w:val="24"/>
        </w:rPr>
        <w:t>Elle aura eu ça de bon de mettre en lumière les ratés d’un système dépassé et inopérant. Plusieurs d’entre vous ont été confrontés à la lourdeur et la lenteur du système</w:t>
      </w:r>
      <w:r w:rsidR="005D0C4D">
        <w:rPr>
          <w:sz w:val="24"/>
          <w:szCs w:val="24"/>
        </w:rPr>
        <w:t xml:space="preserve">. </w:t>
      </w:r>
      <w:r w:rsidRPr="00967DB5">
        <w:rPr>
          <w:sz w:val="24"/>
          <w:szCs w:val="24"/>
        </w:rPr>
        <w:t>Bref, la preuve était faite que le système de</w:t>
      </w:r>
      <w:r w:rsidR="005D0C4D">
        <w:rPr>
          <w:sz w:val="24"/>
          <w:szCs w:val="24"/>
        </w:rPr>
        <w:t xml:space="preserve"> l’assurance-emploi ne répond</w:t>
      </w:r>
      <w:r w:rsidRPr="00967DB5">
        <w:rPr>
          <w:sz w:val="24"/>
          <w:szCs w:val="24"/>
        </w:rPr>
        <w:t xml:space="preserve"> plus aux besoins du 21</w:t>
      </w:r>
      <w:r w:rsidRPr="00967DB5">
        <w:rPr>
          <w:sz w:val="24"/>
          <w:szCs w:val="24"/>
          <w:vertAlign w:val="superscript"/>
        </w:rPr>
        <w:t>ième</w:t>
      </w:r>
      <w:r w:rsidRPr="00967DB5">
        <w:rPr>
          <w:sz w:val="24"/>
          <w:szCs w:val="24"/>
        </w:rPr>
        <w:t xml:space="preserve"> siècle.</w:t>
      </w:r>
    </w:p>
    <w:p w:rsidR="004A132C" w:rsidRPr="00967DB5" w:rsidRDefault="004A132C" w:rsidP="004A132C">
      <w:pPr>
        <w:jc w:val="both"/>
        <w:rPr>
          <w:sz w:val="24"/>
          <w:szCs w:val="24"/>
        </w:rPr>
      </w:pPr>
      <w:r w:rsidRPr="00967DB5">
        <w:rPr>
          <w:sz w:val="24"/>
          <w:szCs w:val="24"/>
        </w:rPr>
        <w:t>Il est temps que ça change, il est temps de mettre en place un seul et véritable programme qui corresponde à la nouvelle réalité du travail. Un programme couvrant tous les travailleurs, qu’ils soient autonomes, saisonniers ou à contrat et qu’il soit accessible et corresponde à l’objectif visé d’être</w:t>
      </w:r>
      <w:r w:rsidR="00610231">
        <w:rPr>
          <w:sz w:val="24"/>
          <w:szCs w:val="24"/>
        </w:rPr>
        <w:t xml:space="preserve"> une assurance contre la perte d’un emploi pour tous!</w:t>
      </w:r>
    </w:p>
    <w:p w:rsidR="001A2BCF" w:rsidRPr="00967DB5" w:rsidRDefault="004A132C" w:rsidP="004A132C">
      <w:pPr>
        <w:jc w:val="both"/>
        <w:rPr>
          <w:sz w:val="24"/>
          <w:szCs w:val="24"/>
        </w:rPr>
      </w:pPr>
      <w:r w:rsidRPr="00967DB5">
        <w:rPr>
          <w:sz w:val="24"/>
          <w:szCs w:val="24"/>
        </w:rPr>
        <w:lastRenderedPageBreak/>
        <w:t>Nous nous engageons à continuer de faire avancer les choses pour l</w:t>
      </w:r>
      <w:r w:rsidR="00D5592F">
        <w:rPr>
          <w:sz w:val="24"/>
          <w:szCs w:val="24"/>
        </w:rPr>
        <w:t>e mieux-être de notre région</w:t>
      </w:r>
      <w:r w:rsidRPr="00967DB5">
        <w:rPr>
          <w:sz w:val="24"/>
          <w:szCs w:val="24"/>
        </w:rPr>
        <w:t>.</w:t>
      </w:r>
    </w:p>
    <w:p w:rsidR="00D8250B" w:rsidRDefault="00C70B0C" w:rsidP="008B2203">
      <w:pPr>
        <w:jc w:val="both"/>
        <w:rPr>
          <w:rStyle w:val="Lienhypertexte"/>
          <w:rFonts w:ascii="Lucida Handwriting" w:hAnsi="Lucida Handwriting"/>
          <w:b/>
          <w:i/>
          <w:color w:val="auto"/>
          <w:sz w:val="32"/>
          <w:szCs w:val="32"/>
          <w:u w:val="none"/>
        </w:rPr>
      </w:pPr>
      <w:r w:rsidRPr="002A54AE">
        <w:rPr>
          <w:rStyle w:val="Lienhypertexte"/>
          <w:rFonts w:ascii="Lucida Handwriting" w:hAnsi="Lucida Handwriting"/>
          <w:b/>
          <w:i/>
          <w:color w:val="auto"/>
          <w:sz w:val="32"/>
          <w:szCs w:val="32"/>
          <w:u w:val="none"/>
        </w:rPr>
        <w:t>Julie Brassard, directrice générale</w:t>
      </w:r>
    </w:p>
    <w:p w:rsidR="00436311" w:rsidRDefault="00436311" w:rsidP="008B2203">
      <w:pPr>
        <w:jc w:val="both"/>
        <w:rPr>
          <w:rStyle w:val="Lienhypertexte"/>
          <w:rFonts w:ascii="Lucida Handwriting" w:hAnsi="Lucida Handwriting"/>
          <w:b/>
          <w:i/>
          <w:color w:val="auto"/>
          <w:sz w:val="32"/>
          <w:szCs w:val="32"/>
          <w:u w:val="none"/>
        </w:rPr>
      </w:pPr>
    </w:p>
    <w:p w:rsidR="00436311" w:rsidRPr="00A54FDC" w:rsidRDefault="00436311" w:rsidP="00436311">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Séance</w:t>
      </w:r>
      <w:r>
        <w:rPr>
          <w:rFonts w:eastAsia="Calibri" w:cs="Times New Roman"/>
          <w:b/>
          <w:sz w:val="32"/>
          <w:szCs w:val="32"/>
          <w:lang w:eastAsia="en-US"/>
        </w:rPr>
        <w:t>s</w:t>
      </w:r>
      <w:r>
        <w:rPr>
          <w:rFonts w:eastAsia="Calibri" w:cs="Times New Roman"/>
          <w:b/>
          <w:sz w:val="32"/>
          <w:szCs w:val="32"/>
          <w:lang w:eastAsia="en-US"/>
        </w:rPr>
        <w:t xml:space="preserve"> d’informations par conférence téléphonique</w:t>
      </w:r>
    </w:p>
    <w:p w:rsidR="00436311" w:rsidRDefault="00436311" w:rsidP="00436311">
      <w:pPr>
        <w:shd w:val="clear" w:color="auto" w:fill="FFFFFF"/>
        <w:spacing w:after="173" w:line="360" w:lineRule="atLeast"/>
        <w:ind w:right="-149"/>
        <w:jc w:val="both"/>
        <w:rPr>
          <w:rFonts w:eastAsia="Times New Roman" w:cstheme="minorHAnsi"/>
          <w:color w:val="333333"/>
          <w:sz w:val="24"/>
          <w:szCs w:val="24"/>
        </w:rPr>
      </w:pPr>
    </w:p>
    <w:p w:rsidR="00436311" w:rsidRPr="00436311" w:rsidRDefault="00436311" w:rsidP="00436311">
      <w:pPr>
        <w:shd w:val="clear" w:color="auto" w:fill="FFFFFF"/>
        <w:spacing w:after="173" w:line="360" w:lineRule="atLeast"/>
        <w:ind w:right="-149"/>
        <w:jc w:val="both"/>
        <w:rPr>
          <w:rFonts w:eastAsia="Times New Roman" w:cstheme="minorHAnsi"/>
          <w:color w:val="333333"/>
          <w:sz w:val="24"/>
          <w:szCs w:val="24"/>
        </w:rPr>
      </w:pPr>
      <w:r>
        <w:rPr>
          <w:rFonts w:eastAsia="Times New Roman" w:cstheme="minorHAnsi"/>
          <w:color w:val="333333"/>
          <w:sz w:val="24"/>
          <w:szCs w:val="24"/>
        </w:rPr>
        <w:t>Suite aux nombreux changements qui peuvent survenir d’ici le 25 septembre, nous vo</w:t>
      </w:r>
      <w:r w:rsidR="008C5711">
        <w:rPr>
          <w:rFonts w:eastAsia="Times New Roman" w:cstheme="minorHAnsi"/>
          <w:color w:val="333333"/>
          <w:sz w:val="24"/>
          <w:szCs w:val="24"/>
        </w:rPr>
        <w:t>us invitons à vous inscrire pour participer aux prochaines séances</w:t>
      </w:r>
      <w:r>
        <w:rPr>
          <w:rFonts w:eastAsia="Times New Roman" w:cstheme="minorHAnsi"/>
          <w:color w:val="333333"/>
          <w:sz w:val="24"/>
          <w:szCs w:val="24"/>
        </w:rPr>
        <w:t xml:space="preserve"> par conférence téléphonique.  Il suffit de nous con</w:t>
      </w:r>
      <w:r w:rsidR="008C5711">
        <w:rPr>
          <w:rFonts w:eastAsia="Times New Roman" w:cstheme="minorHAnsi"/>
          <w:color w:val="333333"/>
          <w:sz w:val="24"/>
          <w:szCs w:val="24"/>
        </w:rPr>
        <w:t>tacter au 418-201-0808 pour réserver votre place</w:t>
      </w:r>
      <w:r>
        <w:rPr>
          <w:rFonts w:eastAsia="Times New Roman" w:cstheme="minorHAnsi"/>
          <w:color w:val="333333"/>
          <w:sz w:val="24"/>
          <w:szCs w:val="24"/>
        </w:rPr>
        <w:t xml:space="preserve"> et nous vous con</w:t>
      </w:r>
      <w:r w:rsidR="008C5711">
        <w:rPr>
          <w:rFonts w:eastAsia="Times New Roman" w:cstheme="minorHAnsi"/>
          <w:color w:val="333333"/>
          <w:sz w:val="24"/>
          <w:szCs w:val="24"/>
        </w:rPr>
        <w:t>tacterons pour les détails des</w:t>
      </w:r>
      <w:r>
        <w:rPr>
          <w:rFonts w:eastAsia="Times New Roman" w:cstheme="minorHAnsi"/>
          <w:color w:val="333333"/>
          <w:sz w:val="24"/>
          <w:szCs w:val="24"/>
        </w:rPr>
        <w:t xml:space="preserve"> conférence</w:t>
      </w:r>
      <w:r w:rsidR="008C5711">
        <w:rPr>
          <w:rFonts w:eastAsia="Times New Roman" w:cstheme="minorHAnsi"/>
          <w:color w:val="333333"/>
          <w:sz w:val="24"/>
          <w:szCs w:val="24"/>
        </w:rPr>
        <w:t>s qui se tiendront</w:t>
      </w:r>
      <w:r>
        <w:rPr>
          <w:rFonts w:eastAsia="Times New Roman" w:cstheme="minorHAnsi"/>
          <w:color w:val="333333"/>
          <w:sz w:val="24"/>
          <w:szCs w:val="24"/>
        </w:rPr>
        <w:t xml:space="preserve"> au mois</w:t>
      </w:r>
      <w:r w:rsidR="008C5711">
        <w:rPr>
          <w:rFonts w:eastAsia="Times New Roman" w:cstheme="minorHAnsi"/>
          <w:color w:val="333333"/>
          <w:sz w:val="24"/>
          <w:szCs w:val="24"/>
        </w:rPr>
        <w:t xml:space="preserve"> </w:t>
      </w:r>
      <w:bookmarkStart w:id="0" w:name="_GoBack"/>
      <w:bookmarkEnd w:id="0"/>
      <w:r w:rsidR="008C5711">
        <w:rPr>
          <w:rFonts w:eastAsia="Times New Roman" w:cstheme="minorHAnsi"/>
          <w:color w:val="333333"/>
          <w:sz w:val="24"/>
          <w:szCs w:val="24"/>
        </w:rPr>
        <w:t>d’août et</w:t>
      </w:r>
      <w:r>
        <w:rPr>
          <w:rFonts w:eastAsia="Times New Roman" w:cstheme="minorHAnsi"/>
          <w:color w:val="333333"/>
          <w:sz w:val="24"/>
          <w:szCs w:val="24"/>
        </w:rPr>
        <w:t xml:space="preserve"> de septembre 2021.  Merci à l’avance de votre participation!</w:t>
      </w:r>
    </w:p>
    <w:p w:rsidR="00FC72C7" w:rsidRDefault="00FC72C7" w:rsidP="00DF3569">
      <w:pPr>
        <w:shd w:val="clear" w:color="auto" w:fill="D9D9D9" w:themeFill="background1" w:themeFillShade="D9"/>
        <w:spacing w:before="240"/>
        <w:ind w:left="-284" w:right="-574"/>
        <w:contextualSpacing/>
        <w:jc w:val="center"/>
        <w:rPr>
          <w:rFonts w:eastAsia="Calibri" w:cs="Times New Roman"/>
          <w:b/>
          <w:sz w:val="32"/>
          <w:szCs w:val="32"/>
          <w:lang w:eastAsia="en-US"/>
        </w:rPr>
      </w:pPr>
    </w:p>
    <w:p w:rsidR="00DF3569" w:rsidRPr="00DE6245" w:rsidRDefault="002A54AE" w:rsidP="00DF3569">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L’Assurance-emploi simplifiée</w:t>
      </w:r>
    </w:p>
    <w:p w:rsidR="002A54AE" w:rsidRPr="00DE6245" w:rsidRDefault="003B2896" w:rsidP="002A54AE">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 xml:space="preserve">Mise à jour en date </w:t>
      </w:r>
      <w:r w:rsidR="00F1539C" w:rsidRPr="00F1539C">
        <w:rPr>
          <w:rFonts w:eastAsia="Calibri" w:cs="Times New Roman"/>
          <w:b/>
          <w:sz w:val="32"/>
          <w:szCs w:val="32"/>
          <w:lang w:eastAsia="en-US"/>
        </w:rPr>
        <w:t>du 1er</w:t>
      </w:r>
      <w:r w:rsidRPr="00F1539C">
        <w:rPr>
          <w:rFonts w:eastAsia="Calibri" w:cs="Times New Roman"/>
          <w:b/>
          <w:sz w:val="32"/>
          <w:szCs w:val="32"/>
          <w:lang w:eastAsia="en-US"/>
        </w:rPr>
        <w:t xml:space="preserve"> juillet</w:t>
      </w:r>
      <w:r w:rsidR="00E84E5C" w:rsidRPr="00F1539C">
        <w:rPr>
          <w:rFonts w:eastAsia="Calibri" w:cs="Times New Roman"/>
          <w:b/>
          <w:sz w:val="32"/>
          <w:szCs w:val="32"/>
          <w:lang w:eastAsia="en-US"/>
        </w:rPr>
        <w:t xml:space="preserve"> 2021</w:t>
      </w:r>
    </w:p>
    <w:p w:rsidR="00FC72C7" w:rsidRPr="008B2203" w:rsidRDefault="00907E60" w:rsidP="008B2203">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Pour les demandes effectuées entre le 27 septembre 2020 et le 25 septembre 2021</w:t>
      </w:r>
    </w:p>
    <w:p w:rsidR="008B2203" w:rsidRDefault="008B2203" w:rsidP="000F719A">
      <w:pPr>
        <w:jc w:val="both"/>
        <w:rPr>
          <w:rFonts w:ascii="Calibri" w:eastAsia="Calibri" w:hAnsi="Calibri" w:cs="Times New Roman"/>
          <w:sz w:val="24"/>
          <w:szCs w:val="24"/>
          <w:lang w:eastAsia="en-US"/>
        </w:rPr>
      </w:pPr>
    </w:p>
    <w:p w:rsidR="002A54AE" w:rsidRDefault="002A54AE" w:rsidP="000F719A">
      <w:pPr>
        <w:jc w:val="both"/>
        <w:rPr>
          <w:rFonts w:ascii="Calibri" w:eastAsia="Calibri" w:hAnsi="Calibri" w:cs="Times New Roman"/>
          <w:sz w:val="24"/>
          <w:szCs w:val="24"/>
          <w:lang w:eastAsia="en-US"/>
        </w:rPr>
      </w:pPr>
      <w:r w:rsidRPr="00A54296">
        <w:rPr>
          <w:rFonts w:ascii="Calibri" w:eastAsia="Calibri" w:hAnsi="Calibri" w:cs="Times New Roman"/>
          <w:sz w:val="24"/>
          <w:szCs w:val="24"/>
          <w:lang w:eastAsia="en-US"/>
        </w:rPr>
        <w:t>S’adresse à tous les travailleuses et travailleurs</w:t>
      </w:r>
      <w:r w:rsidR="00D1475A">
        <w:rPr>
          <w:rFonts w:ascii="Calibri" w:eastAsia="Calibri" w:hAnsi="Calibri" w:cs="Times New Roman"/>
          <w:sz w:val="24"/>
          <w:szCs w:val="24"/>
          <w:lang w:eastAsia="en-US"/>
        </w:rPr>
        <w:t xml:space="preserve"> admissibles à l’assurance-emploi :</w:t>
      </w:r>
    </w:p>
    <w:p w:rsidR="00D1475A" w:rsidRDefault="00D1475A" w:rsidP="000F719A">
      <w:pPr>
        <w:pStyle w:val="Paragraphedeliste"/>
        <w:numPr>
          <w:ilvl w:val="0"/>
          <w:numId w:val="16"/>
        </w:numPr>
        <w:jc w:val="both"/>
        <w:rPr>
          <w:sz w:val="24"/>
          <w:szCs w:val="24"/>
        </w:rPr>
      </w:pPr>
      <w:r>
        <w:rPr>
          <w:sz w:val="24"/>
          <w:szCs w:val="24"/>
        </w:rPr>
        <w:t>Si vous avez perdu votre emploi sans en être responsable;</w:t>
      </w:r>
    </w:p>
    <w:p w:rsidR="00D1475A" w:rsidRDefault="00D1475A" w:rsidP="000F719A">
      <w:pPr>
        <w:pStyle w:val="Paragraphedeliste"/>
        <w:numPr>
          <w:ilvl w:val="0"/>
          <w:numId w:val="16"/>
        </w:numPr>
        <w:jc w:val="both"/>
        <w:rPr>
          <w:sz w:val="24"/>
          <w:szCs w:val="24"/>
        </w:rPr>
      </w:pPr>
      <w:r>
        <w:rPr>
          <w:sz w:val="24"/>
          <w:szCs w:val="24"/>
        </w:rPr>
        <w:t>Si vous êtes prêt et disposé à travailler et capable de le faire en tout temps;</w:t>
      </w:r>
    </w:p>
    <w:p w:rsidR="00D1475A" w:rsidRDefault="00D1475A" w:rsidP="000F719A">
      <w:pPr>
        <w:pStyle w:val="Paragraphedeliste"/>
        <w:numPr>
          <w:ilvl w:val="0"/>
          <w:numId w:val="16"/>
        </w:numPr>
        <w:jc w:val="both"/>
        <w:rPr>
          <w:sz w:val="24"/>
          <w:szCs w:val="24"/>
        </w:rPr>
      </w:pPr>
      <w:r>
        <w:rPr>
          <w:sz w:val="24"/>
          <w:szCs w:val="24"/>
        </w:rPr>
        <w:t>Si vous cherchez activement du travail.</w:t>
      </w:r>
    </w:p>
    <w:p w:rsidR="00D1475A" w:rsidRDefault="00D1475A" w:rsidP="00216A8C">
      <w:pPr>
        <w:ind w:right="-149"/>
        <w:jc w:val="both"/>
        <w:rPr>
          <w:sz w:val="24"/>
          <w:szCs w:val="24"/>
        </w:rPr>
      </w:pPr>
      <w:r>
        <w:rPr>
          <w:sz w:val="24"/>
          <w:szCs w:val="24"/>
        </w:rPr>
        <w:t>Il est possible de travailler pendant que vous recevez des prestations régulières, car vous pourrez conserver 50 cents de vos prestations d’assurance-emploi pour chaque dollar gagné.</w:t>
      </w:r>
    </w:p>
    <w:p w:rsidR="00D1475A" w:rsidRDefault="00D1475A" w:rsidP="00216A8C">
      <w:pPr>
        <w:ind w:right="-149"/>
        <w:jc w:val="both"/>
        <w:rPr>
          <w:sz w:val="24"/>
          <w:szCs w:val="24"/>
        </w:rPr>
      </w:pPr>
      <w:r>
        <w:rPr>
          <w:sz w:val="24"/>
          <w:szCs w:val="24"/>
        </w:rPr>
        <w:t xml:space="preserve">Les demandeurs pourront recevoir, </w:t>
      </w:r>
      <w:r w:rsidRPr="003D0B70">
        <w:rPr>
          <w:b/>
          <w:sz w:val="24"/>
          <w:szCs w:val="24"/>
        </w:rPr>
        <w:t>une seule fois</w:t>
      </w:r>
      <w:r>
        <w:rPr>
          <w:sz w:val="24"/>
          <w:szCs w:val="24"/>
        </w:rPr>
        <w:t xml:space="preserve">, </w:t>
      </w:r>
      <w:r w:rsidRPr="00D1475A">
        <w:rPr>
          <w:b/>
          <w:sz w:val="24"/>
          <w:szCs w:val="24"/>
        </w:rPr>
        <w:t>un crédit de 300 heures</w:t>
      </w:r>
      <w:r>
        <w:rPr>
          <w:b/>
          <w:sz w:val="24"/>
          <w:szCs w:val="24"/>
        </w:rPr>
        <w:t xml:space="preserve"> </w:t>
      </w:r>
      <w:r w:rsidRPr="00D1475A">
        <w:rPr>
          <w:sz w:val="24"/>
          <w:szCs w:val="24"/>
        </w:rPr>
        <w:t>d’emploi assurable</w:t>
      </w:r>
      <w:r>
        <w:rPr>
          <w:sz w:val="24"/>
          <w:szCs w:val="24"/>
        </w:rPr>
        <w:t xml:space="preserve"> pour des prestations régulières ou </w:t>
      </w:r>
      <w:r w:rsidRPr="00D1475A">
        <w:rPr>
          <w:b/>
          <w:sz w:val="24"/>
          <w:szCs w:val="24"/>
        </w:rPr>
        <w:t>un crédit de 480 heures</w:t>
      </w:r>
      <w:r>
        <w:rPr>
          <w:b/>
          <w:sz w:val="24"/>
          <w:szCs w:val="24"/>
        </w:rPr>
        <w:t xml:space="preserve"> </w:t>
      </w:r>
      <w:r>
        <w:rPr>
          <w:sz w:val="24"/>
          <w:szCs w:val="24"/>
        </w:rPr>
        <w:t>d’emploi assurable pour les prestations spéciales (de maladie, de compassion ou pour proches aidants).</w:t>
      </w:r>
    </w:p>
    <w:p w:rsidR="009D3957" w:rsidRDefault="009D3957" w:rsidP="00216A8C">
      <w:pPr>
        <w:ind w:right="-149"/>
        <w:jc w:val="both"/>
        <w:rPr>
          <w:sz w:val="24"/>
          <w:szCs w:val="24"/>
        </w:rPr>
      </w:pPr>
      <w:r>
        <w:rPr>
          <w:sz w:val="24"/>
          <w:szCs w:val="24"/>
        </w:rPr>
        <w:t>Les prestataires pourront se qualifier à l’assurance-emploi simplifié avec aussi peu que 120 heures de travail et ce programme sera disponible pour un an.</w:t>
      </w:r>
    </w:p>
    <w:p w:rsidR="00B5558F" w:rsidRDefault="00B5558F" w:rsidP="00216A8C">
      <w:pPr>
        <w:ind w:right="-149"/>
        <w:jc w:val="both"/>
        <w:rPr>
          <w:sz w:val="24"/>
          <w:szCs w:val="24"/>
        </w:rPr>
      </w:pPr>
      <w:r>
        <w:rPr>
          <w:sz w:val="24"/>
          <w:szCs w:val="24"/>
        </w:rPr>
        <w:lastRenderedPageBreak/>
        <w:t>Le mo</w:t>
      </w:r>
      <w:r w:rsidR="00322FDD">
        <w:rPr>
          <w:sz w:val="24"/>
          <w:szCs w:val="24"/>
        </w:rPr>
        <w:t>ntant de la prestation sera de 5</w:t>
      </w:r>
      <w:r>
        <w:rPr>
          <w:sz w:val="24"/>
          <w:szCs w:val="24"/>
        </w:rPr>
        <w:t>00$</w:t>
      </w:r>
      <w:r w:rsidR="00D922EC">
        <w:rPr>
          <w:sz w:val="24"/>
          <w:szCs w:val="24"/>
        </w:rPr>
        <w:t xml:space="preserve"> brut</w:t>
      </w:r>
      <w:r>
        <w:rPr>
          <w:sz w:val="24"/>
          <w:szCs w:val="24"/>
        </w:rPr>
        <w:t>/semaine m</w:t>
      </w:r>
      <w:r w:rsidR="00D3691E">
        <w:rPr>
          <w:sz w:val="24"/>
          <w:szCs w:val="24"/>
        </w:rPr>
        <w:t>inimum jusqu’à un maximum de 595$</w:t>
      </w:r>
      <w:r w:rsidR="00D922EC">
        <w:rPr>
          <w:sz w:val="24"/>
          <w:szCs w:val="24"/>
        </w:rPr>
        <w:t xml:space="preserve"> brut</w:t>
      </w:r>
      <w:r w:rsidR="00D3691E">
        <w:rPr>
          <w:sz w:val="24"/>
          <w:szCs w:val="24"/>
        </w:rPr>
        <w:t>/semaine et d’une durée de 50</w:t>
      </w:r>
      <w:r>
        <w:rPr>
          <w:sz w:val="24"/>
          <w:szCs w:val="24"/>
        </w:rPr>
        <w:t xml:space="preserve"> semaines.</w:t>
      </w:r>
    </w:p>
    <w:p w:rsidR="00B5558F" w:rsidRDefault="00B5558F" w:rsidP="00216A8C">
      <w:pPr>
        <w:ind w:right="-149"/>
        <w:jc w:val="both"/>
        <w:rPr>
          <w:sz w:val="24"/>
          <w:szCs w:val="24"/>
        </w:rPr>
      </w:pPr>
      <w:r>
        <w:rPr>
          <w:sz w:val="24"/>
          <w:szCs w:val="24"/>
        </w:rPr>
        <w:t>Le calcul des prestations se fera avec les 14 meilleures semaines durant la période de référence.</w:t>
      </w:r>
    </w:p>
    <w:p w:rsidR="00FC72C7" w:rsidRPr="00D1475A" w:rsidRDefault="0018557F" w:rsidP="00136EDA">
      <w:pPr>
        <w:ind w:right="-149"/>
        <w:jc w:val="both"/>
        <w:rPr>
          <w:sz w:val="24"/>
          <w:szCs w:val="24"/>
        </w:rPr>
      </w:pPr>
      <w:r>
        <w:rPr>
          <w:sz w:val="24"/>
          <w:szCs w:val="24"/>
        </w:rPr>
        <w:t>Le délai de carence d’une semaine sera supprimé pour les personnes ayant établi une demande initiale de prestation d’assurance-emploi entre le 31 janvier 2021 et le 25 septembre 2021.  La suppression du délai de carence s’appliquera à toutes les prestations d’assurance-emploi.</w:t>
      </w:r>
    </w:p>
    <w:p w:rsidR="009D186C" w:rsidRPr="00CB6F6F" w:rsidRDefault="001D6A88" w:rsidP="00CB6F6F">
      <w:pPr>
        <w:shd w:val="clear" w:color="auto" w:fill="D9D9D9" w:themeFill="background1" w:themeFillShade="D9"/>
        <w:spacing w:before="240"/>
        <w:ind w:left="-284" w:right="-574"/>
        <w:contextualSpacing/>
        <w:jc w:val="center"/>
        <w:rPr>
          <w:rFonts w:eastAsia="Calibri" w:cs="Times New Roman"/>
          <w:b/>
          <w:sz w:val="32"/>
          <w:szCs w:val="32"/>
          <w:lang w:eastAsia="en-US"/>
        </w:rPr>
      </w:pPr>
      <w:r>
        <w:rPr>
          <w:rFonts w:eastAsia="Calibri" w:cs="Times New Roman"/>
          <w:b/>
          <w:sz w:val="32"/>
          <w:szCs w:val="32"/>
          <w:lang w:eastAsia="en-US"/>
        </w:rPr>
        <w:t>Nouvelles prestations temporaires de la relance économique</w:t>
      </w:r>
      <w:r w:rsidR="00371A49">
        <w:rPr>
          <w:rFonts w:eastAsia="Calibri" w:cs="Times New Roman"/>
          <w:b/>
          <w:sz w:val="32"/>
          <w:szCs w:val="32"/>
          <w:lang w:eastAsia="en-US"/>
        </w:rPr>
        <w:t xml:space="preserve"> offertes jusqu’au 25 septembre 2021.</w:t>
      </w:r>
      <w:r>
        <w:rPr>
          <w:rFonts w:eastAsia="Calibri" w:cs="Times New Roman"/>
          <w:b/>
          <w:sz w:val="32"/>
          <w:szCs w:val="32"/>
          <w:lang w:eastAsia="en-US"/>
        </w:rPr>
        <w:t xml:space="preserve"> </w:t>
      </w:r>
    </w:p>
    <w:p w:rsidR="005006FD" w:rsidRPr="005006FD" w:rsidRDefault="005006FD" w:rsidP="005006FD">
      <w:pPr>
        <w:pStyle w:val="Paragraphedeliste"/>
        <w:numPr>
          <w:ilvl w:val="0"/>
          <w:numId w:val="18"/>
        </w:numPr>
        <w:shd w:val="clear" w:color="auto" w:fill="FFFFFF" w:themeFill="background1"/>
        <w:spacing w:before="240"/>
        <w:ind w:right="-574"/>
        <w:rPr>
          <w:rFonts w:eastAsia="Calibri" w:cs="Times New Roman"/>
          <w:b/>
          <w:sz w:val="28"/>
          <w:szCs w:val="28"/>
          <w:lang w:eastAsia="en-US"/>
        </w:rPr>
      </w:pPr>
      <w:r>
        <w:rPr>
          <w:rFonts w:eastAsia="Calibri" w:cs="Times New Roman"/>
          <w:b/>
          <w:sz w:val="28"/>
          <w:szCs w:val="28"/>
          <w:lang w:eastAsia="en-US"/>
        </w:rPr>
        <w:t>Prestation canadienne de la relance économique :</w:t>
      </w:r>
    </w:p>
    <w:p w:rsidR="009D186C" w:rsidRPr="008F6498" w:rsidRDefault="0086759C" w:rsidP="00136EDA">
      <w:pPr>
        <w:ind w:left="720" w:right="-574"/>
        <w:contextualSpacing/>
        <w:jc w:val="both"/>
        <w:rPr>
          <w:rFonts w:eastAsia="Calibri" w:cstheme="minorHAnsi"/>
          <w:sz w:val="24"/>
          <w:szCs w:val="24"/>
          <w:lang w:eastAsia="en-US"/>
        </w:rPr>
      </w:pPr>
      <w:r w:rsidRPr="008F6498">
        <w:rPr>
          <w:rFonts w:eastAsia="Calibri" w:cstheme="minorHAnsi"/>
          <w:sz w:val="24"/>
          <w:szCs w:val="24"/>
          <w:lang w:eastAsia="en-US"/>
        </w:rPr>
        <w:t>Cette prestation offre 5</w:t>
      </w:r>
      <w:r w:rsidR="005006FD" w:rsidRPr="008F6498">
        <w:rPr>
          <w:rFonts w:eastAsia="Calibri" w:cstheme="minorHAnsi"/>
          <w:sz w:val="24"/>
          <w:szCs w:val="24"/>
          <w:lang w:eastAsia="en-US"/>
        </w:rPr>
        <w:t>00$</w:t>
      </w:r>
      <w:r w:rsidR="002F464E" w:rsidRPr="008F6498">
        <w:rPr>
          <w:rFonts w:eastAsia="Calibri" w:cstheme="minorHAnsi"/>
          <w:sz w:val="24"/>
          <w:szCs w:val="24"/>
          <w:lang w:eastAsia="en-US"/>
        </w:rPr>
        <w:t xml:space="preserve"> brut</w:t>
      </w:r>
      <w:r w:rsidR="005006FD" w:rsidRPr="008F6498">
        <w:rPr>
          <w:rFonts w:eastAsia="Calibri" w:cstheme="minorHAnsi"/>
          <w:sz w:val="24"/>
          <w:szCs w:val="24"/>
          <w:lang w:eastAsia="en-US"/>
        </w:rPr>
        <w:t xml:space="preserve"> par </w:t>
      </w:r>
      <w:r w:rsidR="00494706">
        <w:rPr>
          <w:rFonts w:eastAsia="Calibri" w:cstheme="minorHAnsi"/>
          <w:sz w:val="24"/>
          <w:szCs w:val="24"/>
          <w:lang w:eastAsia="en-US"/>
        </w:rPr>
        <w:t>semaine pendant un maximum de 38</w:t>
      </w:r>
      <w:r w:rsidR="005006FD" w:rsidRPr="008F6498">
        <w:rPr>
          <w:rFonts w:eastAsia="Calibri" w:cstheme="minorHAnsi"/>
          <w:sz w:val="24"/>
          <w:szCs w:val="24"/>
          <w:lang w:eastAsia="en-US"/>
        </w:rPr>
        <w:t xml:space="preserve"> semaines pour les travailleurs qui ne sont pas admissibles à l’assurance-emploi, y compris les travailleurs autonomes, et s’ils ne sont toujours pas en mesure de reprendre le travail en raison de la COVID-19 ou si leurs revenus ont diminué par rapport à ceux qu’ils gagnaient avant la pandémie.</w:t>
      </w:r>
    </w:p>
    <w:p w:rsidR="005006FD" w:rsidRPr="00191B7A" w:rsidRDefault="005006FD" w:rsidP="00191B7A">
      <w:pPr>
        <w:pStyle w:val="Paragraphedeliste"/>
        <w:numPr>
          <w:ilvl w:val="0"/>
          <w:numId w:val="18"/>
        </w:numPr>
        <w:ind w:right="-149"/>
        <w:jc w:val="both"/>
        <w:rPr>
          <w:rFonts w:eastAsia="Calibri" w:cstheme="minorHAnsi"/>
          <w:b/>
          <w:sz w:val="28"/>
          <w:szCs w:val="28"/>
          <w:lang w:eastAsia="en-US"/>
        </w:rPr>
      </w:pPr>
      <w:r w:rsidRPr="00191B7A">
        <w:rPr>
          <w:rFonts w:eastAsia="Calibri" w:cstheme="minorHAnsi"/>
          <w:b/>
          <w:sz w:val="28"/>
          <w:szCs w:val="28"/>
          <w:lang w:eastAsia="en-US"/>
        </w:rPr>
        <w:t>Prestation canadienne de maladie pour la relance économique :</w:t>
      </w:r>
    </w:p>
    <w:p w:rsidR="00A07569" w:rsidRPr="00AD589A" w:rsidRDefault="000F084F" w:rsidP="00216A8C">
      <w:pPr>
        <w:pStyle w:val="NormalWeb"/>
        <w:shd w:val="clear" w:color="auto" w:fill="FFFFFF"/>
        <w:spacing w:before="0" w:beforeAutospacing="0" w:after="173" w:afterAutospacing="0"/>
        <w:ind w:left="708" w:right="-574"/>
        <w:jc w:val="both"/>
        <w:rPr>
          <w:rFonts w:asciiTheme="minorHAnsi" w:hAnsiTheme="minorHAnsi" w:cstheme="minorHAnsi"/>
          <w:color w:val="333333"/>
        </w:rPr>
      </w:pPr>
      <w:r w:rsidRPr="00AD589A">
        <w:rPr>
          <w:rFonts w:asciiTheme="minorHAnsi" w:hAnsiTheme="minorHAnsi" w:cstheme="minorHAnsi"/>
          <w:color w:val="333333"/>
        </w:rPr>
        <w:t>Cette prestation s’élevant à 500$</w:t>
      </w:r>
      <w:r w:rsidR="002F464E" w:rsidRPr="00AD589A">
        <w:rPr>
          <w:rFonts w:asciiTheme="minorHAnsi" w:hAnsiTheme="minorHAnsi" w:cstheme="minorHAnsi"/>
          <w:color w:val="333333"/>
        </w:rPr>
        <w:t xml:space="preserve"> brut</w:t>
      </w:r>
      <w:r w:rsidR="00494706">
        <w:rPr>
          <w:rFonts w:asciiTheme="minorHAnsi" w:hAnsiTheme="minorHAnsi" w:cstheme="minorHAnsi"/>
          <w:color w:val="333333"/>
        </w:rPr>
        <w:t xml:space="preserve"> par semaine, pendant 4</w:t>
      </w:r>
      <w:r w:rsidRPr="00AD589A">
        <w:rPr>
          <w:rFonts w:asciiTheme="minorHAnsi" w:hAnsiTheme="minorHAnsi" w:cstheme="minorHAnsi"/>
          <w:color w:val="333333"/>
        </w:rPr>
        <w:t xml:space="preserve"> semaines, est offerte aux travailleurs qui ne sont pas en mesure de travailler parce qu’ils sont malades ou qu’ils doivent s’isoler en raison de la COVID-19.  Les travailleurs ne peuvent pas toucher cette prestation et des congés de maladie payés pour</w:t>
      </w:r>
      <w:r w:rsidR="00075CC0" w:rsidRPr="00AD589A">
        <w:rPr>
          <w:rFonts w:asciiTheme="minorHAnsi" w:hAnsiTheme="minorHAnsi" w:cstheme="minorHAnsi"/>
          <w:color w:val="333333"/>
        </w:rPr>
        <w:t xml:space="preserve"> la même période de prestations et doivent </w:t>
      </w:r>
      <w:r w:rsidR="009F403C" w:rsidRPr="00AD589A">
        <w:rPr>
          <w:rFonts w:asciiTheme="minorHAnsi" w:hAnsiTheme="minorHAnsi" w:cstheme="minorHAnsi"/>
          <w:color w:val="333333"/>
        </w:rPr>
        <w:t>s’</w:t>
      </w:r>
      <w:r w:rsidR="00075CC0" w:rsidRPr="00AD589A">
        <w:rPr>
          <w:rFonts w:asciiTheme="minorHAnsi" w:hAnsiTheme="minorHAnsi" w:cstheme="minorHAnsi"/>
          <w:color w:val="333333"/>
        </w:rPr>
        <w:t>être absent</w:t>
      </w:r>
      <w:r w:rsidR="009F403C" w:rsidRPr="00AD589A">
        <w:rPr>
          <w:rFonts w:asciiTheme="minorHAnsi" w:hAnsiTheme="minorHAnsi" w:cstheme="minorHAnsi"/>
          <w:color w:val="333333"/>
        </w:rPr>
        <w:t>é</w:t>
      </w:r>
      <w:r w:rsidR="00075CC0" w:rsidRPr="00AD589A">
        <w:rPr>
          <w:rFonts w:asciiTheme="minorHAnsi" w:hAnsiTheme="minorHAnsi" w:cstheme="minorHAnsi"/>
          <w:color w:val="333333"/>
        </w:rPr>
        <w:t>s du travail pendant au moins 50%</w:t>
      </w:r>
      <w:r w:rsidR="009F403C" w:rsidRPr="00AD589A">
        <w:rPr>
          <w:rFonts w:asciiTheme="minorHAnsi" w:hAnsiTheme="minorHAnsi" w:cstheme="minorHAnsi"/>
          <w:color w:val="333333"/>
        </w:rPr>
        <w:t xml:space="preserve"> de leur</w:t>
      </w:r>
      <w:r w:rsidR="00075CC0" w:rsidRPr="00AD589A">
        <w:rPr>
          <w:rFonts w:asciiTheme="minorHAnsi" w:hAnsiTheme="minorHAnsi" w:cstheme="minorHAnsi"/>
          <w:color w:val="333333"/>
        </w:rPr>
        <w:t xml:space="preserve"> horaire de travail</w:t>
      </w:r>
      <w:r w:rsidR="009F403C" w:rsidRPr="00AD589A">
        <w:rPr>
          <w:rFonts w:asciiTheme="minorHAnsi" w:hAnsiTheme="minorHAnsi" w:cstheme="minorHAnsi"/>
          <w:color w:val="333333"/>
        </w:rPr>
        <w:t xml:space="preserve"> pendant</w:t>
      </w:r>
      <w:r w:rsidR="008E1A40" w:rsidRPr="00AD589A">
        <w:rPr>
          <w:rFonts w:asciiTheme="minorHAnsi" w:hAnsiTheme="minorHAnsi" w:cstheme="minorHAnsi"/>
          <w:color w:val="333333"/>
        </w:rPr>
        <w:t xml:space="preserve"> la période visée.  Aucun certificat médical à fournir.</w:t>
      </w:r>
    </w:p>
    <w:p w:rsidR="006C40B2" w:rsidRPr="006C40B2" w:rsidRDefault="006C40B2" w:rsidP="006C40B2">
      <w:pPr>
        <w:pStyle w:val="NormalWeb"/>
        <w:numPr>
          <w:ilvl w:val="0"/>
          <w:numId w:val="18"/>
        </w:numPr>
        <w:shd w:val="clear" w:color="auto" w:fill="FFFFFF"/>
        <w:spacing w:before="0" w:beforeAutospacing="0" w:after="173" w:afterAutospacing="0"/>
        <w:jc w:val="both"/>
        <w:rPr>
          <w:rFonts w:asciiTheme="minorHAnsi" w:hAnsiTheme="minorHAnsi" w:cstheme="minorHAnsi"/>
          <w:b/>
          <w:color w:val="333333"/>
          <w:sz w:val="28"/>
          <w:szCs w:val="28"/>
        </w:rPr>
      </w:pPr>
      <w:r>
        <w:rPr>
          <w:rFonts w:asciiTheme="minorHAnsi" w:hAnsiTheme="minorHAnsi" w:cstheme="minorHAnsi"/>
          <w:b/>
          <w:color w:val="333333"/>
          <w:sz w:val="28"/>
          <w:szCs w:val="28"/>
        </w:rPr>
        <w:t>Prestation canadienne de la relance économique pour proches aidants :</w:t>
      </w:r>
    </w:p>
    <w:p w:rsidR="00D55AF5" w:rsidRPr="006C40B2" w:rsidRDefault="002F464E" w:rsidP="00216A8C">
      <w:pPr>
        <w:shd w:val="clear" w:color="auto" w:fill="FFFFFF" w:themeFill="background1"/>
        <w:spacing w:before="240"/>
        <w:ind w:left="708" w:right="-574"/>
        <w:contextualSpacing/>
        <w:jc w:val="both"/>
        <w:rPr>
          <w:rFonts w:eastAsia="Calibri" w:cs="Times New Roman"/>
          <w:sz w:val="24"/>
          <w:szCs w:val="24"/>
          <w:lang w:eastAsia="en-US"/>
        </w:rPr>
      </w:pPr>
      <w:r>
        <w:rPr>
          <w:rFonts w:eastAsia="Calibri" w:cs="Times New Roman"/>
          <w:sz w:val="24"/>
          <w:szCs w:val="24"/>
          <w:lang w:eastAsia="en-US"/>
        </w:rPr>
        <w:t xml:space="preserve">Cette prestation de 500$ brut par semaine, pour un maximum </w:t>
      </w:r>
      <w:r w:rsidR="00494706">
        <w:rPr>
          <w:rFonts w:eastAsia="Calibri" w:cs="Times New Roman"/>
          <w:sz w:val="24"/>
          <w:szCs w:val="24"/>
          <w:lang w:eastAsia="en-US"/>
        </w:rPr>
        <w:t>de 38</w:t>
      </w:r>
      <w:r>
        <w:rPr>
          <w:rFonts w:eastAsia="Calibri" w:cs="Times New Roman"/>
          <w:sz w:val="24"/>
          <w:szCs w:val="24"/>
          <w:lang w:eastAsia="en-US"/>
        </w:rPr>
        <w:t xml:space="preserve"> semaines, est mise en place pour prendre soin d’un enfant de moins de 12 ans parce que l’école ou le service de garde est fermé ou fonctionne selon un horaire modifié en raison de la pandémie; ou encore parce que l’enfant ne peut aller à l’école ou au service de garde suite aux recommandations d’un professionnel de la santé du fort risque de contracter la COVID-19; ou encore parce que la personne qui s’occupe normalement de l’enfant n’est pas disponible pour des raisons liées à la pandémie.</w:t>
      </w:r>
    </w:p>
    <w:p w:rsidR="00FC72C7" w:rsidRDefault="00216A8C" w:rsidP="00FC72C7">
      <w:pPr>
        <w:shd w:val="clear" w:color="auto" w:fill="FFFFFF"/>
        <w:spacing w:after="173" w:line="360" w:lineRule="atLeast"/>
        <w:ind w:left="705" w:right="-574"/>
        <w:jc w:val="both"/>
        <w:rPr>
          <w:rFonts w:eastAsia="Times New Roman" w:cstheme="minorHAnsi"/>
          <w:color w:val="333333"/>
          <w:sz w:val="24"/>
          <w:szCs w:val="24"/>
        </w:rPr>
      </w:pPr>
      <w:r>
        <w:rPr>
          <w:rFonts w:eastAsia="Times New Roman" w:cstheme="minorHAnsi"/>
          <w:color w:val="333333"/>
          <w:sz w:val="24"/>
          <w:szCs w:val="24"/>
        </w:rPr>
        <w:lastRenderedPageBreak/>
        <w:t>Cette prestation vise également la personne (proche aidant) qui prend soin d’un proche parent</w:t>
      </w:r>
      <w:r w:rsidR="002F3948">
        <w:rPr>
          <w:rFonts w:eastAsia="Times New Roman" w:cstheme="minorHAnsi"/>
          <w:color w:val="333333"/>
          <w:sz w:val="24"/>
          <w:szCs w:val="24"/>
        </w:rPr>
        <w:t xml:space="preserve"> ou d’une personne à charge pour différentes raisons liées à la COVID-19 : parce que le programme de jour ou le centre de soins est fermé ou fonctionne selon un horaire modifié en raison de la COVID-19; parce que la personne ne peut pas aller à son programme de jour ou dans son centre de soins suite aux recommandations d’un professionnel de la santé en raison du fort risque de contracter la COVID-19; ou parce que la personne qui s’occupe normalement de la personne n’est pas disponible en raison de la pandémie.</w:t>
      </w:r>
    </w:p>
    <w:p w:rsidR="00FC72C7" w:rsidRPr="00791FD9" w:rsidRDefault="00FC72C7" w:rsidP="00791FD9">
      <w:pPr>
        <w:shd w:val="clear" w:color="auto" w:fill="FFFFFF"/>
        <w:spacing w:after="173" w:line="360" w:lineRule="atLeast"/>
        <w:ind w:left="705" w:right="-574"/>
        <w:jc w:val="both"/>
        <w:rPr>
          <w:rFonts w:eastAsia="Times New Roman" w:cstheme="minorHAnsi"/>
          <w:color w:val="333333"/>
          <w:sz w:val="24"/>
          <w:szCs w:val="24"/>
        </w:rPr>
      </w:pPr>
    </w:p>
    <w:p w:rsidR="00231AB5" w:rsidRPr="00A54FDC" w:rsidRDefault="0054464A" w:rsidP="00A54FDC">
      <w:pPr>
        <w:shd w:val="clear" w:color="auto" w:fill="D9D9D9" w:themeFill="background1" w:themeFillShade="D9"/>
        <w:spacing w:before="240"/>
        <w:ind w:left="-284" w:right="-574"/>
        <w:contextualSpacing/>
        <w:jc w:val="center"/>
        <w:rPr>
          <w:rFonts w:eastAsia="Calibri" w:cs="Times New Roman"/>
          <w:b/>
          <w:sz w:val="32"/>
          <w:szCs w:val="32"/>
          <w:lang w:eastAsia="en-US"/>
        </w:rPr>
      </w:pPr>
      <w:r>
        <w:rPr>
          <w:rFonts w:eastAsia="Calibri" w:cs="Times New Roman"/>
          <w:b/>
          <w:sz w:val="32"/>
          <w:szCs w:val="32"/>
          <w:lang w:eastAsia="en-US"/>
        </w:rPr>
        <w:t>ASSURANCE-EMPLOI À PARTIR DU 26 SEPTEMBRE 2021</w:t>
      </w:r>
    </w:p>
    <w:p w:rsidR="00A54FDC" w:rsidRDefault="00A54FDC" w:rsidP="007E6C54">
      <w:pPr>
        <w:shd w:val="clear" w:color="auto" w:fill="FFFFFF"/>
        <w:spacing w:after="173" w:line="360" w:lineRule="atLeast"/>
        <w:ind w:right="-149"/>
        <w:jc w:val="both"/>
        <w:rPr>
          <w:rFonts w:eastAsia="Times New Roman" w:cstheme="minorHAnsi"/>
          <w:color w:val="333333"/>
          <w:sz w:val="24"/>
          <w:szCs w:val="24"/>
        </w:rPr>
      </w:pPr>
    </w:p>
    <w:p w:rsidR="000B4533" w:rsidRPr="00436311" w:rsidRDefault="001C261C" w:rsidP="00436311">
      <w:pPr>
        <w:shd w:val="clear" w:color="auto" w:fill="FFFFFF"/>
        <w:spacing w:after="173" w:line="360" w:lineRule="atLeast"/>
        <w:ind w:right="-149"/>
        <w:jc w:val="both"/>
        <w:rPr>
          <w:rFonts w:eastAsia="Times New Roman" w:cstheme="minorHAnsi"/>
          <w:color w:val="333333"/>
          <w:sz w:val="24"/>
          <w:szCs w:val="24"/>
        </w:rPr>
      </w:pPr>
      <w:r>
        <w:rPr>
          <w:rFonts w:eastAsia="Times New Roman" w:cstheme="minorHAnsi"/>
          <w:color w:val="333333"/>
          <w:sz w:val="24"/>
          <w:szCs w:val="24"/>
        </w:rPr>
        <w:t>À partir du 26 septembre 2021, il faudra un minimum de 420 heures pour se qualifier aux prestations d’assurance-emploi.  Le nombre minimum de semaines payables sera de 14</w:t>
      </w:r>
      <w:r w:rsidR="00A80161">
        <w:rPr>
          <w:rFonts w:eastAsia="Times New Roman" w:cstheme="minorHAnsi"/>
          <w:color w:val="333333"/>
          <w:sz w:val="24"/>
          <w:szCs w:val="24"/>
        </w:rPr>
        <w:t xml:space="preserve"> et le nombre exact sera déterminé selon le taux de chômage de notre région administrative</w:t>
      </w:r>
      <w:r w:rsidR="0025215E">
        <w:rPr>
          <w:rFonts w:eastAsia="Times New Roman" w:cstheme="minorHAnsi"/>
          <w:color w:val="333333"/>
          <w:sz w:val="24"/>
          <w:szCs w:val="24"/>
        </w:rPr>
        <w:t xml:space="preserve">. Le projet-pilote qui accorde 5 semaines supplémentaires aux travailleurs saisonniers sera </w:t>
      </w:r>
      <w:r w:rsidR="007E6C54">
        <w:rPr>
          <w:rFonts w:eastAsia="Times New Roman" w:cstheme="minorHAnsi"/>
          <w:color w:val="333333"/>
          <w:sz w:val="24"/>
          <w:szCs w:val="24"/>
        </w:rPr>
        <w:t xml:space="preserve">encore </w:t>
      </w:r>
      <w:r w:rsidR="0025215E">
        <w:rPr>
          <w:rFonts w:eastAsia="Times New Roman" w:cstheme="minorHAnsi"/>
          <w:color w:val="333333"/>
          <w:sz w:val="24"/>
          <w:szCs w:val="24"/>
        </w:rPr>
        <w:t xml:space="preserve">en vigueur </w:t>
      </w:r>
      <w:r w:rsidR="007E6C54">
        <w:rPr>
          <w:rFonts w:eastAsia="Times New Roman" w:cstheme="minorHAnsi"/>
          <w:color w:val="333333"/>
          <w:sz w:val="24"/>
          <w:szCs w:val="24"/>
        </w:rPr>
        <w:t>pour la prochaine année.</w:t>
      </w:r>
      <w:r w:rsidR="00ED7E61">
        <w:rPr>
          <w:rFonts w:eastAsia="Times New Roman" w:cstheme="minorHAnsi"/>
          <w:color w:val="333333"/>
          <w:sz w:val="24"/>
          <w:szCs w:val="24"/>
        </w:rPr>
        <w:t xml:space="preserve">  </w:t>
      </w:r>
    </w:p>
    <w:p w:rsidR="005F2D79" w:rsidRPr="000B4533" w:rsidRDefault="000B4533" w:rsidP="000B4533">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Membres</w:t>
      </w:r>
    </w:p>
    <w:p w:rsidR="00AA0AB8" w:rsidRDefault="00C85F3C" w:rsidP="001B2F4E">
      <w:pPr>
        <w:shd w:val="clear" w:color="auto" w:fill="FFFFFF"/>
        <w:spacing w:after="173" w:line="360" w:lineRule="atLeast"/>
        <w:rPr>
          <w:rFonts w:ascii="Calibri" w:eastAsia="Times New Roman" w:hAnsi="Calibri" w:cs="Calibri"/>
          <w:color w:val="333333"/>
        </w:rPr>
      </w:pPr>
      <w:r w:rsidRPr="00AA0AB8">
        <w:rPr>
          <w:b/>
          <w:noProof/>
          <w:color w:val="44546A" w:themeColor="text2"/>
          <w:sz w:val="32"/>
          <w:szCs w:val="32"/>
        </w:rPr>
        <mc:AlternateContent>
          <mc:Choice Requires="wps">
            <w:drawing>
              <wp:anchor distT="0" distB="0" distL="114300" distR="114300" simplePos="0" relativeHeight="251680768" behindDoc="0" locked="0" layoutInCell="1" allowOverlap="1" wp14:anchorId="459E5A65" wp14:editId="66FEA7DC">
                <wp:simplePos x="0" y="0"/>
                <wp:positionH relativeFrom="column">
                  <wp:posOffset>485775</wp:posOffset>
                </wp:positionH>
                <wp:positionV relativeFrom="paragraph">
                  <wp:posOffset>104775</wp:posOffset>
                </wp:positionV>
                <wp:extent cx="714375" cy="533400"/>
                <wp:effectExtent l="19050" t="0" r="47625" b="38100"/>
                <wp:wrapNone/>
                <wp:docPr id="1" name="Cœur 1"/>
                <wp:cNvGraphicFramePr/>
                <a:graphic xmlns:a="http://schemas.openxmlformats.org/drawingml/2006/main">
                  <a:graphicData uri="http://schemas.microsoft.com/office/word/2010/wordprocessingShape">
                    <wps:wsp>
                      <wps:cNvSpPr/>
                      <wps:spPr>
                        <a:xfrm>
                          <a:off x="0" y="0"/>
                          <a:ext cx="714375" cy="533400"/>
                        </a:xfrm>
                        <a:prstGeom prst="heart">
                          <a:avLst/>
                        </a:prstGeom>
                        <a:solidFill>
                          <a:srgbClr val="FF5050"/>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47108" id="Cœur 1" o:spid="_x0000_s1026" style="position:absolute;margin-left:38.25pt;margin-top:8.25pt;width:56.25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437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" path="m357188,133350v148828,-311150,729257,,,400050c-372070,133350,208359,-177800,357188,133350xe" fillcolor="#ff5050" strokecolor="#f2f2f2" strokeweight="1pt">
                <v:stroke joinstyle="miter"/>
                <v:path arrowok="t" o:connecttype="custom" o:connectlocs="357188,133350;357188,533400;357188,133350" o:connectangles="0,0,0"/>
              </v:shape>
            </w:pict>
          </mc:Fallback>
        </mc:AlternateContent>
      </w:r>
      <w:r w:rsidRPr="00AA0AB8">
        <w:rPr>
          <w:b/>
          <w:noProof/>
          <w:color w:val="44546A" w:themeColor="text2"/>
          <w:sz w:val="32"/>
          <w:szCs w:val="32"/>
        </w:rPr>
        <mc:AlternateContent>
          <mc:Choice Requires="wps">
            <w:drawing>
              <wp:anchor distT="0" distB="0" distL="114300" distR="114300" simplePos="0" relativeHeight="251678720" behindDoc="0" locked="0" layoutInCell="1" allowOverlap="1" wp14:anchorId="5269F25D" wp14:editId="4583B51F">
                <wp:simplePos x="0" y="0"/>
                <wp:positionH relativeFrom="column">
                  <wp:posOffset>4333875</wp:posOffset>
                </wp:positionH>
                <wp:positionV relativeFrom="paragraph">
                  <wp:posOffset>104775</wp:posOffset>
                </wp:positionV>
                <wp:extent cx="704850" cy="533400"/>
                <wp:effectExtent l="19050" t="0" r="38100" b="38100"/>
                <wp:wrapNone/>
                <wp:docPr id="2" name="Cœur 2"/>
                <wp:cNvGraphicFramePr/>
                <a:graphic xmlns:a="http://schemas.openxmlformats.org/drawingml/2006/main">
                  <a:graphicData uri="http://schemas.microsoft.com/office/word/2010/wordprocessingShape">
                    <wps:wsp>
                      <wps:cNvSpPr/>
                      <wps:spPr>
                        <a:xfrm>
                          <a:off x="0" y="0"/>
                          <a:ext cx="704850" cy="533400"/>
                        </a:xfrm>
                        <a:prstGeom prst="heart">
                          <a:avLst/>
                        </a:prstGeom>
                        <a:solidFill>
                          <a:srgbClr val="FF5050"/>
                        </a:solidFill>
                        <a:ln w="12700" cap="flat" cmpd="sng" algn="ctr">
                          <a:solidFill>
                            <a:sysClr val="window" lastClr="FFFFFF">
                              <a:lumMod val="9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D02C7" id="Cœur 2" o:spid="_x0000_s1026" style="position:absolute;margin-left:341.25pt;margin-top:8.25pt;width:55.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485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" path="m352425,133350v146844,-311150,719534,,,400050c-367109,133350,205581,-177800,352425,133350xe" fillcolor="#ff5050" strokecolor="#f2f2f2" strokeweight="1pt">
                <v:stroke joinstyle="miter"/>
                <v:path arrowok="t" o:connecttype="custom" o:connectlocs="352425,133350;352425,533400;352425,133350" o:connectangles="0,0,0"/>
              </v:shape>
            </w:pict>
          </mc:Fallback>
        </mc:AlternateContent>
      </w:r>
    </w:p>
    <w:p w:rsidR="000B4533" w:rsidRPr="00C85F3C" w:rsidRDefault="000B4533" w:rsidP="000B4533">
      <w:pPr>
        <w:jc w:val="center"/>
        <w:rPr>
          <w:b/>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85F3C">
        <w:rPr>
          <w:b/>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MERCI À NOS</w:t>
      </w:r>
      <w:r w:rsidR="008134DF">
        <w:rPr>
          <w:b/>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152</w:t>
      </w:r>
      <w:r w:rsidRPr="00C85F3C">
        <w:rPr>
          <w:b/>
          <w:color w:val="44546A" w:themeColor="text2"/>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membres</w:t>
      </w:r>
    </w:p>
    <w:p w:rsidR="000B4533" w:rsidRPr="00AA0AB8" w:rsidRDefault="000B4533" w:rsidP="007E6C54">
      <w:pPr>
        <w:shd w:val="clear" w:color="auto" w:fill="FFFFFF"/>
        <w:spacing w:after="173" w:line="360" w:lineRule="atLeast"/>
        <w:ind w:right="-149"/>
        <w:jc w:val="both"/>
        <w:rPr>
          <w:rFonts w:eastAsia="Times New Roman" w:cstheme="minorHAnsi"/>
          <w:color w:val="333333"/>
          <w:sz w:val="24"/>
          <w:szCs w:val="24"/>
        </w:rPr>
      </w:pPr>
      <w:r w:rsidRPr="00AA0AB8">
        <w:rPr>
          <w:rFonts w:eastAsia="Times New Roman" w:cstheme="minorHAnsi"/>
          <w:color w:val="333333"/>
          <w:sz w:val="24"/>
          <w:szCs w:val="24"/>
        </w:rPr>
        <w:t>Votre support nous aide à poursuivre notre mission d’aide et de soutien aux chômeurs et travailleurs!  Merci de continuer à faire partie de notre organisme.</w:t>
      </w:r>
    </w:p>
    <w:p w:rsidR="00D922EC" w:rsidRPr="00ED7E61" w:rsidRDefault="000B4533" w:rsidP="00ED7E61">
      <w:pPr>
        <w:shd w:val="clear" w:color="auto" w:fill="FFFFFF"/>
        <w:spacing w:after="173" w:line="360" w:lineRule="atLeast"/>
        <w:jc w:val="both"/>
        <w:rPr>
          <w:rFonts w:eastAsia="Times New Roman" w:cstheme="minorHAnsi"/>
          <w:color w:val="333333"/>
          <w:sz w:val="24"/>
          <w:szCs w:val="24"/>
        </w:rPr>
      </w:pPr>
      <w:r w:rsidRPr="00AA0AB8">
        <w:rPr>
          <w:rFonts w:eastAsia="Times New Roman" w:cstheme="minorHAnsi"/>
          <w:color w:val="333333"/>
          <w:sz w:val="24"/>
          <w:szCs w:val="24"/>
        </w:rPr>
        <w:t>Nous espérons</w:t>
      </w:r>
      <w:r w:rsidR="00326AC5">
        <w:rPr>
          <w:rFonts w:eastAsia="Times New Roman" w:cstheme="minorHAnsi"/>
          <w:color w:val="333333"/>
          <w:sz w:val="24"/>
          <w:szCs w:val="24"/>
        </w:rPr>
        <w:t xml:space="preserve"> encore compter sur vous en 2022</w:t>
      </w:r>
      <w:r w:rsidRPr="00AA0AB8">
        <w:rPr>
          <w:rFonts w:eastAsia="Times New Roman" w:cstheme="minorHAnsi"/>
          <w:color w:val="333333"/>
          <w:sz w:val="24"/>
          <w:szCs w:val="24"/>
        </w:rPr>
        <w:t>!</w:t>
      </w:r>
    </w:p>
    <w:p w:rsidR="0056130F" w:rsidRPr="00A54FDC" w:rsidRDefault="0056130F" w:rsidP="00A54FDC">
      <w:pPr>
        <w:shd w:val="clear" w:color="auto" w:fill="D9D9D9" w:themeFill="background1" w:themeFillShade="D9"/>
        <w:spacing w:before="240"/>
        <w:ind w:left="-284" w:right="-574"/>
        <w:contextualSpacing/>
        <w:jc w:val="center"/>
        <w:rPr>
          <w:rFonts w:eastAsia="Calibri" w:cs="Times New Roman"/>
          <w:b/>
          <w:sz w:val="28"/>
          <w:szCs w:val="28"/>
          <w:lang w:eastAsia="en-US"/>
        </w:rPr>
      </w:pPr>
      <w:r>
        <w:rPr>
          <w:rFonts w:eastAsia="Calibri" w:cs="Times New Roman"/>
          <w:b/>
          <w:sz w:val="32"/>
          <w:szCs w:val="32"/>
          <w:lang w:eastAsia="en-US"/>
        </w:rPr>
        <w:t>Communauté</w:t>
      </w:r>
    </w:p>
    <w:p w:rsidR="00E82508" w:rsidRPr="0056130F" w:rsidRDefault="00063B93" w:rsidP="00CC13A6">
      <w:pPr>
        <w:spacing w:line="240" w:lineRule="auto"/>
        <w:ind w:left="-993" w:right="-999"/>
        <w:jc w:val="center"/>
        <w:rPr>
          <w:sz w:val="28"/>
          <w:szCs w:val="28"/>
        </w:rPr>
      </w:pPr>
      <w:r w:rsidRPr="0056130F">
        <w:rPr>
          <w:rFonts w:cstheme="minorHAnsi"/>
          <w:sz w:val="24"/>
          <w:szCs w:val="24"/>
        </w:rPr>
        <w:t>A</w:t>
      </w:r>
      <w:r w:rsidR="00CB3E45" w:rsidRPr="0056130F">
        <w:rPr>
          <w:rFonts w:cstheme="minorHAnsi"/>
          <w:sz w:val="24"/>
          <w:szCs w:val="24"/>
        </w:rPr>
        <w:t xml:space="preserve">fin d’élargir notre impact dans la région, </w:t>
      </w:r>
      <w:r w:rsidR="00896253">
        <w:rPr>
          <w:rFonts w:cstheme="minorHAnsi"/>
          <w:sz w:val="24"/>
          <w:szCs w:val="24"/>
        </w:rPr>
        <w:t>rejoignez-nous sur notre site internet ou Facebook</w:t>
      </w:r>
      <w:r w:rsidR="00D51F90" w:rsidRPr="0056130F">
        <w:rPr>
          <w:sz w:val="28"/>
          <w:szCs w:val="28"/>
        </w:rPr>
        <w:t> :</w:t>
      </w:r>
    </w:p>
    <w:p w:rsidR="00CB3E45" w:rsidRPr="00D51F90" w:rsidRDefault="00DC2C64" w:rsidP="001C5C3F">
      <w:pPr>
        <w:spacing w:line="240" w:lineRule="auto"/>
        <w:ind w:left="-993" w:right="-999"/>
        <w:jc w:val="center"/>
        <w:rPr>
          <w:rFonts w:asciiTheme="majorHAnsi" w:hAnsiTheme="majorHAnsi"/>
          <w:sz w:val="28"/>
          <w:szCs w:val="28"/>
        </w:rPr>
      </w:pPr>
      <w:hyperlink r:id="rId12" w:history="1">
        <w:r w:rsidR="00657955" w:rsidRPr="0056130F">
          <w:rPr>
            <w:rStyle w:val="Lienhypertexte"/>
            <w:sz w:val="28"/>
            <w:szCs w:val="28"/>
          </w:rPr>
          <w:t>www.maccharlevoix.com</w:t>
        </w:r>
      </w:hyperlink>
    </w:p>
    <w:p w:rsidR="005369C6" w:rsidRPr="00A54FDC" w:rsidRDefault="001C5C3F" w:rsidP="00A54FDC">
      <w:pPr>
        <w:spacing w:line="240" w:lineRule="auto"/>
        <w:ind w:left="-993" w:right="-999"/>
        <w:jc w:val="center"/>
        <w:rPr>
          <w:rFonts w:asciiTheme="majorHAnsi" w:hAnsiTheme="majorHAnsi"/>
          <w:sz w:val="24"/>
          <w:szCs w:val="24"/>
        </w:rPr>
      </w:pPr>
      <w:r>
        <w:rPr>
          <w:rFonts w:asciiTheme="majorHAnsi" w:hAnsiTheme="majorHAnsi"/>
          <w:noProof/>
          <w:sz w:val="28"/>
          <w:szCs w:val="28"/>
        </w:rPr>
        <w:drawing>
          <wp:inline distT="0" distB="0" distL="0" distR="0" wp14:anchorId="7706454A" wp14:editId="469D2610">
            <wp:extent cx="1009650" cy="76136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acebook.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6954" cy="804577"/>
                    </a:xfrm>
                    <a:prstGeom prst="rect">
                      <a:avLst/>
                    </a:prstGeom>
                  </pic:spPr>
                </pic:pic>
              </a:graphicData>
            </a:graphic>
          </wp:inline>
        </w:drawing>
      </w:r>
      <w:r w:rsidR="00AE0E46">
        <w:rPr>
          <w:noProof/>
        </w:rPr>
        <w:drawing>
          <wp:inline distT="0" distB="0" distL="0" distR="0" wp14:anchorId="2B02C071" wp14:editId="239D7E07">
            <wp:extent cx="2154555" cy="66668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cais.jpg"/>
                    <pic:cNvPicPr/>
                  </pic:nvPicPr>
                  <pic:blipFill>
                    <a:blip r:embed="rId14">
                      <a:extLst>
                        <a:ext uri="{28A0092B-C50C-407E-A947-70E740481C1C}">
                          <a14:useLocalDpi xmlns:a14="http://schemas.microsoft.com/office/drawing/2010/main" val="0"/>
                        </a:ext>
                      </a:extLst>
                    </a:blip>
                    <a:stretch>
                      <a:fillRect/>
                    </a:stretch>
                  </pic:blipFill>
                  <pic:spPr>
                    <a:xfrm>
                      <a:off x="0" y="0"/>
                      <a:ext cx="2325027" cy="719434"/>
                    </a:xfrm>
                    <a:prstGeom prst="rect">
                      <a:avLst/>
                    </a:prstGeom>
                  </pic:spPr>
                </pic:pic>
              </a:graphicData>
            </a:graphic>
          </wp:inline>
        </w:drawing>
      </w:r>
      <w:r w:rsidR="00AE0E46">
        <w:rPr>
          <w:b/>
          <w:noProof/>
          <w:color w:val="44546A" w:themeColor="text2"/>
          <w:sz w:val="32"/>
          <w:szCs w:val="32"/>
        </w:rPr>
        <w:drawing>
          <wp:inline distT="0" distB="0" distL="0" distR="0" wp14:anchorId="62188011" wp14:editId="60F606E8">
            <wp:extent cx="895350" cy="752475"/>
            <wp:effectExtent l="0" t="0" r="0" b="9525"/>
            <wp:docPr id="9" name="Image 9" descr="C:\Users\Proprietaire\AppData\Local\Microsoft\Windows\INetCache\Content.Word\logo_centraide_qcca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roprietaire\AppData\Local\Microsoft\Windows\INetCache\Content.Word\logo_centraide_qcca_coule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p>
    <w:p w:rsidR="008D0615" w:rsidRPr="008E015B" w:rsidRDefault="003F219F" w:rsidP="005369C6">
      <w:pPr>
        <w:spacing w:line="240" w:lineRule="auto"/>
        <w:ind w:right="-999"/>
        <w:jc w:val="center"/>
        <w:rPr>
          <w:rFonts w:cstheme="minorHAnsi"/>
          <w:b/>
          <w:sz w:val="32"/>
          <w:szCs w:val="32"/>
        </w:rPr>
      </w:pPr>
      <w:r w:rsidRPr="00FC3105">
        <w:rPr>
          <w:rFonts w:cstheme="minorHAnsi"/>
          <w:b/>
          <w:sz w:val="32"/>
          <w:szCs w:val="32"/>
        </w:rPr>
        <w:t>Au plaisir de vous y retrouver!</w:t>
      </w:r>
    </w:p>
    <w:sectPr w:rsidR="008D0615" w:rsidRPr="008E015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C64" w:rsidRDefault="00DC2C64" w:rsidP="00CC53AE">
      <w:pPr>
        <w:spacing w:after="0" w:line="240" w:lineRule="auto"/>
      </w:pPr>
      <w:r>
        <w:separator/>
      </w:r>
    </w:p>
  </w:endnote>
  <w:endnote w:type="continuationSeparator" w:id="0">
    <w:p w:rsidR="00DC2C64" w:rsidRDefault="00DC2C64" w:rsidP="00CC5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C64" w:rsidRDefault="00DC2C64" w:rsidP="00CC53AE">
      <w:pPr>
        <w:spacing w:after="0" w:line="240" w:lineRule="auto"/>
      </w:pPr>
      <w:r>
        <w:separator/>
      </w:r>
    </w:p>
  </w:footnote>
  <w:footnote w:type="continuationSeparator" w:id="0">
    <w:p w:rsidR="00DC2C64" w:rsidRDefault="00DC2C64" w:rsidP="00CC5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4A7"/>
    <w:multiLevelType w:val="hybridMultilevel"/>
    <w:tmpl w:val="2E8AAD5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5C7E05"/>
    <w:multiLevelType w:val="hybridMultilevel"/>
    <w:tmpl w:val="C79C23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52191E"/>
    <w:multiLevelType w:val="multilevel"/>
    <w:tmpl w:val="C5861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B69C6"/>
    <w:multiLevelType w:val="hybridMultilevel"/>
    <w:tmpl w:val="79680F44"/>
    <w:lvl w:ilvl="0" w:tplc="03FC2DA4">
      <w:start w:val="1"/>
      <w:numFmt w:val="bullet"/>
      <w:lvlText w:val=""/>
      <w:lvlJc w:val="left"/>
      <w:pPr>
        <w:ind w:left="720" w:hanging="360"/>
      </w:pPr>
      <w:rPr>
        <w:rFonts w:ascii="Symbol" w:hAnsi="Symbol" w:hint="default"/>
        <w:sz w:val="24"/>
        <w:szCs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3F1B8E"/>
    <w:multiLevelType w:val="multilevel"/>
    <w:tmpl w:val="61A0C640"/>
    <w:lvl w:ilvl="0">
      <w:start w:val="1"/>
      <w:numFmt w:val="bullet"/>
      <w:lvlText w:val=""/>
      <w:lvlJc w:val="left"/>
      <w:pPr>
        <w:tabs>
          <w:tab w:val="num" w:pos="1004"/>
        </w:tabs>
        <w:ind w:left="1004" w:hanging="360"/>
      </w:pPr>
      <w:rPr>
        <w:rFonts w:ascii="Symbol" w:hAnsi="Symbol" w:hint="default"/>
        <w:sz w:val="20"/>
      </w:rPr>
    </w:lvl>
    <w:lvl w:ilvl="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Wingdings" w:hAnsi="Wingdings" w:hint="default"/>
        <w:sz w:val="20"/>
      </w:rPr>
    </w:lvl>
    <w:lvl w:ilvl="3" w:tentative="1">
      <w:start w:val="1"/>
      <w:numFmt w:val="bullet"/>
      <w:lvlText w:val=""/>
      <w:lvlJc w:val="left"/>
      <w:pPr>
        <w:tabs>
          <w:tab w:val="num" w:pos="3164"/>
        </w:tabs>
        <w:ind w:left="3164" w:hanging="360"/>
      </w:pPr>
      <w:rPr>
        <w:rFonts w:ascii="Wingdings" w:hAnsi="Wingdings" w:hint="default"/>
        <w:sz w:val="20"/>
      </w:rPr>
    </w:lvl>
    <w:lvl w:ilvl="4" w:tentative="1">
      <w:start w:val="1"/>
      <w:numFmt w:val="bullet"/>
      <w:lvlText w:val=""/>
      <w:lvlJc w:val="left"/>
      <w:pPr>
        <w:tabs>
          <w:tab w:val="num" w:pos="3884"/>
        </w:tabs>
        <w:ind w:left="3884" w:hanging="360"/>
      </w:pPr>
      <w:rPr>
        <w:rFonts w:ascii="Wingdings" w:hAnsi="Wingdings" w:hint="default"/>
        <w:sz w:val="20"/>
      </w:rPr>
    </w:lvl>
    <w:lvl w:ilvl="5" w:tentative="1">
      <w:start w:val="1"/>
      <w:numFmt w:val="bullet"/>
      <w:lvlText w:val=""/>
      <w:lvlJc w:val="left"/>
      <w:pPr>
        <w:tabs>
          <w:tab w:val="num" w:pos="4604"/>
        </w:tabs>
        <w:ind w:left="4604" w:hanging="360"/>
      </w:pPr>
      <w:rPr>
        <w:rFonts w:ascii="Wingdings" w:hAnsi="Wingdings" w:hint="default"/>
        <w:sz w:val="20"/>
      </w:rPr>
    </w:lvl>
    <w:lvl w:ilvl="6" w:tentative="1">
      <w:start w:val="1"/>
      <w:numFmt w:val="bullet"/>
      <w:lvlText w:val=""/>
      <w:lvlJc w:val="left"/>
      <w:pPr>
        <w:tabs>
          <w:tab w:val="num" w:pos="5324"/>
        </w:tabs>
        <w:ind w:left="5324" w:hanging="360"/>
      </w:pPr>
      <w:rPr>
        <w:rFonts w:ascii="Wingdings" w:hAnsi="Wingdings" w:hint="default"/>
        <w:sz w:val="20"/>
      </w:rPr>
    </w:lvl>
    <w:lvl w:ilvl="7" w:tentative="1">
      <w:start w:val="1"/>
      <w:numFmt w:val="bullet"/>
      <w:lvlText w:val=""/>
      <w:lvlJc w:val="left"/>
      <w:pPr>
        <w:tabs>
          <w:tab w:val="num" w:pos="6044"/>
        </w:tabs>
        <w:ind w:left="6044" w:hanging="360"/>
      </w:pPr>
      <w:rPr>
        <w:rFonts w:ascii="Wingdings" w:hAnsi="Wingdings" w:hint="default"/>
        <w:sz w:val="20"/>
      </w:rPr>
    </w:lvl>
    <w:lvl w:ilvl="8" w:tentative="1">
      <w:start w:val="1"/>
      <w:numFmt w:val="bullet"/>
      <w:lvlText w:val=""/>
      <w:lvlJc w:val="left"/>
      <w:pPr>
        <w:tabs>
          <w:tab w:val="num" w:pos="6764"/>
        </w:tabs>
        <w:ind w:left="6764" w:hanging="360"/>
      </w:pPr>
      <w:rPr>
        <w:rFonts w:ascii="Wingdings" w:hAnsi="Wingdings" w:hint="default"/>
        <w:sz w:val="20"/>
      </w:rPr>
    </w:lvl>
  </w:abstractNum>
  <w:abstractNum w:abstractNumId="5" w15:restartNumberingAfterBreak="0">
    <w:nsid w:val="257F43EE"/>
    <w:multiLevelType w:val="multilevel"/>
    <w:tmpl w:val="981A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71DB6"/>
    <w:multiLevelType w:val="hybridMultilevel"/>
    <w:tmpl w:val="EA401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2B6353E"/>
    <w:multiLevelType w:val="multilevel"/>
    <w:tmpl w:val="A8926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43BAF"/>
    <w:multiLevelType w:val="hybridMultilevel"/>
    <w:tmpl w:val="D6D66B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4920762"/>
    <w:multiLevelType w:val="hybridMultilevel"/>
    <w:tmpl w:val="B0BA4E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A6D1C8B"/>
    <w:multiLevelType w:val="hybridMultilevel"/>
    <w:tmpl w:val="675E06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FFF2AF9"/>
    <w:multiLevelType w:val="hybridMultilevel"/>
    <w:tmpl w:val="3CCCB35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7F1798E"/>
    <w:multiLevelType w:val="hybridMultilevel"/>
    <w:tmpl w:val="197049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E6D44B3"/>
    <w:multiLevelType w:val="hybridMultilevel"/>
    <w:tmpl w:val="73B8C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9807D5"/>
    <w:multiLevelType w:val="multilevel"/>
    <w:tmpl w:val="4C4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B7D69"/>
    <w:multiLevelType w:val="multilevel"/>
    <w:tmpl w:val="0266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32AE5"/>
    <w:multiLevelType w:val="hybridMultilevel"/>
    <w:tmpl w:val="1BE2170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5E1163B"/>
    <w:multiLevelType w:val="multilevel"/>
    <w:tmpl w:val="11C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4"/>
  </w:num>
  <w:num w:numId="3">
    <w:abstractNumId w:val="7"/>
  </w:num>
  <w:num w:numId="4">
    <w:abstractNumId w:val="12"/>
  </w:num>
  <w:num w:numId="5">
    <w:abstractNumId w:val="4"/>
  </w:num>
  <w:num w:numId="6">
    <w:abstractNumId w:val="2"/>
  </w:num>
  <w:num w:numId="7">
    <w:abstractNumId w:val="0"/>
  </w:num>
  <w:num w:numId="8">
    <w:abstractNumId w:val="13"/>
  </w:num>
  <w:num w:numId="9">
    <w:abstractNumId w:val="3"/>
  </w:num>
  <w:num w:numId="10">
    <w:abstractNumId w:val="5"/>
  </w:num>
  <w:num w:numId="11">
    <w:abstractNumId w:val="9"/>
  </w:num>
  <w:num w:numId="12">
    <w:abstractNumId w:val="15"/>
  </w:num>
  <w:num w:numId="13">
    <w:abstractNumId w:val="6"/>
  </w:num>
  <w:num w:numId="14">
    <w:abstractNumId w:val="10"/>
  </w:num>
  <w:num w:numId="15">
    <w:abstractNumId w:val="8"/>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4E"/>
    <w:rsid w:val="00003B5E"/>
    <w:rsid w:val="000139D4"/>
    <w:rsid w:val="00044ADA"/>
    <w:rsid w:val="00047523"/>
    <w:rsid w:val="00063B93"/>
    <w:rsid w:val="00065354"/>
    <w:rsid w:val="00071BCB"/>
    <w:rsid w:val="00075CC0"/>
    <w:rsid w:val="0008228C"/>
    <w:rsid w:val="0008247E"/>
    <w:rsid w:val="00084EBE"/>
    <w:rsid w:val="00092449"/>
    <w:rsid w:val="00094321"/>
    <w:rsid w:val="000945FB"/>
    <w:rsid w:val="000949E7"/>
    <w:rsid w:val="000B1CDD"/>
    <w:rsid w:val="000B4533"/>
    <w:rsid w:val="000B7D2D"/>
    <w:rsid w:val="000C4054"/>
    <w:rsid w:val="000C50B3"/>
    <w:rsid w:val="000C5A0A"/>
    <w:rsid w:val="000D794A"/>
    <w:rsid w:val="000E1C54"/>
    <w:rsid w:val="000F084F"/>
    <w:rsid w:val="000F719A"/>
    <w:rsid w:val="001057BD"/>
    <w:rsid w:val="00114C30"/>
    <w:rsid w:val="00115489"/>
    <w:rsid w:val="00136EDA"/>
    <w:rsid w:val="0014144C"/>
    <w:rsid w:val="00142554"/>
    <w:rsid w:val="00142976"/>
    <w:rsid w:val="00142B32"/>
    <w:rsid w:val="0016197D"/>
    <w:rsid w:val="0016528C"/>
    <w:rsid w:val="00166CFC"/>
    <w:rsid w:val="00166D5C"/>
    <w:rsid w:val="00182A73"/>
    <w:rsid w:val="00185507"/>
    <w:rsid w:val="0018557F"/>
    <w:rsid w:val="00191642"/>
    <w:rsid w:val="00191B7A"/>
    <w:rsid w:val="00193B1C"/>
    <w:rsid w:val="001A04BD"/>
    <w:rsid w:val="001A2BCF"/>
    <w:rsid w:val="001A4E23"/>
    <w:rsid w:val="001A7E02"/>
    <w:rsid w:val="001B2F4E"/>
    <w:rsid w:val="001B51A8"/>
    <w:rsid w:val="001C0AB3"/>
    <w:rsid w:val="001C261C"/>
    <w:rsid w:val="001C5C3F"/>
    <w:rsid w:val="001D6A88"/>
    <w:rsid w:val="001F220C"/>
    <w:rsid w:val="001F3D55"/>
    <w:rsid w:val="002004B4"/>
    <w:rsid w:val="002030EC"/>
    <w:rsid w:val="00207869"/>
    <w:rsid w:val="0021005D"/>
    <w:rsid w:val="00216A8C"/>
    <w:rsid w:val="00231AB5"/>
    <w:rsid w:val="00235316"/>
    <w:rsid w:val="00241BFE"/>
    <w:rsid w:val="00247846"/>
    <w:rsid w:val="0025215E"/>
    <w:rsid w:val="00265878"/>
    <w:rsid w:val="00280B93"/>
    <w:rsid w:val="00287DCC"/>
    <w:rsid w:val="00293AC1"/>
    <w:rsid w:val="00296E8D"/>
    <w:rsid w:val="00297AAF"/>
    <w:rsid w:val="002A54AE"/>
    <w:rsid w:val="002D041D"/>
    <w:rsid w:val="002D3DAE"/>
    <w:rsid w:val="002F3948"/>
    <w:rsid w:val="002F464E"/>
    <w:rsid w:val="002F6B99"/>
    <w:rsid w:val="0031323E"/>
    <w:rsid w:val="00322FDD"/>
    <w:rsid w:val="00326AC5"/>
    <w:rsid w:val="00354214"/>
    <w:rsid w:val="00356BB0"/>
    <w:rsid w:val="00360EF4"/>
    <w:rsid w:val="00371A49"/>
    <w:rsid w:val="00373D1F"/>
    <w:rsid w:val="00384075"/>
    <w:rsid w:val="003A0354"/>
    <w:rsid w:val="003A42BE"/>
    <w:rsid w:val="003A5D71"/>
    <w:rsid w:val="003B2896"/>
    <w:rsid w:val="003C0DFB"/>
    <w:rsid w:val="003D0B70"/>
    <w:rsid w:val="003F219F"/>
    <w:rsid w:val="00404198"/>
    <w:rsid w:val="00412B72"/>
    <w:rsid w:val="0042742C"/>
    <w:rsid w:val="0043023B"/>
    <w:rsid w:val="004344A6"/>
    <w:rsid w:val="00436311"/>
    <w:rsid w:val="00436749"/>
    <w:rsid w:val="00436B8C"/>
    <w:rsid w:val="004630C2"/>
    <w:rsid w:val="00482246"/>
    <w:rsid w:val="00494706"/>
    <w:rsid w:val="00496177"/>
    <w:rsid w:val="004A132C"/>
    <w:rsid w:val="004A50DA"/>
    <w:rsid w:val="004A69EC"/>
    <w:rsid w:val="004B04C5"/>
    <w:rsid w:val="004B3D91"/>
    <w:rsid w:val="004B62AB"/>
    <w:rsid w:val="004B734F"/>
    <w:rsid w:val="004D0DCE"/>
    <w:rsid w:val="004D7662"/>
    <w:rsid w:val="005006FD"/>
    <w:rsid w:val="00500C74"/>
    <w:rsid w:val="00513FEB"/>
    <w:rsid w:val="00514E16"/>
    <w:rsid w:val="00527CE9"/>
    <w:rsid w:val="005300B1"/>
    <w:rsid w:val="00534318"/>
    <w:rsid w:val="005369C6"/>
    <w:rsid w:val="0054464A"/>
    <w:rsid w:val="0056130F"/>
    <w:rsid w:val="005631C0"/>
    <w:rsid w:val="00567675"/>
    <w:rsid w:val="00585EF4"/>
    <w:rsid w:val="005958A5"/>
    <w:rsid w:val="005A4A41"/>
    <w:rsid w:val="005B48CA"/>
    <w:rsid w:val="005C551E"/>
    <w:rsid w:val="005C7C2C"/>
    <w:rsid w:val="005D0C4D"/>
    <w:rsid w:val="005D1F67"/>
    <w:rsid w:val="005E1A18"/>
    <w:rsid w:val="005E27EC"/>
    <w:rsid w:val="005F2D79"/>
    <w:rsid w:val="00601F1A"/>
    <w:rsid w:val="00601FCA"/>
    <w:rsid w:val="00610231"/>
    <w:rsid w:val="00611259"/>
    <w:rsid w:val="00611B84"/>
    <w:rsid w:val="00620DF8"/>
    <w:rsid w:val="00635319"/>
    <w:rsid w:val="00642A36"/>
    <w:rsid w:val="00647F4E"/>
    <w:rsid w:val="00652808"/>
    <w:rsid w:val="00655676"/>
    <w:rsid w:val="00657955"/>
    <w:rsid w:val="00667C81"/>
    <w:rsid w:val="00670471"/>
    <w:rsid w:val="00672411"/>
    <w:rsid w:val="00681F13"/>
    <w:rsid w:val="006A0C45"/>
    <w:rsid w:val="006B30F0"/>
    <w:rsid w:val="006B6582"/>
    <w:rsid w:val="006C40B2"/>
    <w:rsid w:val="006C77DB"/>
    <w:rsid w:val="006D0902"/>
    <w:rsid w:val="006D6034"/>
    <w:rsid w:val="006E297D"/>
    <w:rsid w:val="006E3996"/>
    <w:rsid w:val="006E5686"/>
    <w:rsid w:val="00702BE9"/>
    <w:rsid w:val="00703C82"/>
    <w:rsid w:val="00713E83"/>
    <w:rsid w:val="00730728"/>
    <w:rsid w:val="00741DA8"/>
    <w:rsid w:val="00747B8B"/>
    <w:rsid w:val="007522DA"/>
    <w:rsid w:val="0075307B"/>
    <w:rsid w:val="00757432"/>
    <w:rsid w:val="00765AE7"/>
    <w:rsid w:val="007853DC"/>
    <w:rsid w:val="00790362"/>
    <w:rsid w:val="00791FD9"/>
    <w:rsid w:val="007A043A"/>
    <w:rsid w:val="007A3E92"/>
    <w:rsid w:val="007A4700"/>
    <w:rsid w:val="007A58FA"/>
    <w:rsid w:val="007C1F53"/>
    <w:rsid w:val="007E1D32"/>
    <w:rsid w:val="007E6C54"/>
    <w:rsid w:val="007F063C"/>
    <w:rsid w:val="007F0F7C"/>
    <w:rsid w:val="00801A90"/>
    <w:rsid w:val="008030D5"/>
    <w:rsid w:val="008134DF"/>
    <w:rsid w:val="008243BE"/>
    <w:rsid w:val="00853012"/>
    <w:rsid w:val="008572E0"/>
    <w:rsid w:val="0086048A"/>
    <w:rsid w:val="0086759C"/>
    <w:rsid w:val="00892154"/>
    <w:rsid w:val="00894208"/>
    <w:rsid w:val="00896253"/>
    <w:rsid w:val="00896596"/>
    <w:rsid w:val="008A42F4"/>
    <w:rsid w:val="008A5B9E"/>
    <w:rsid w:val="008B2203"/>
    <w:rsid w:val="008C2C2A"/>
    <w:rsid w:val="008C5711"/>
    <w:rsid w:val="008C5CF4"/>
    <w:rsid w:val="008D0615"/>
    <w:rsid w:val="008E015B"/>
    <w:rsid w:val="008E18DC"/>
    <w:rsid w:val="008E1A40"/>
    <w:rsid w:val="008F0E20"/>
    <w:rsid w:val="008F3BCB"/>
    <w:rsid w:val="008F6498"/>
    <w:rsid w:val="00907E60"/>
    <w:rsid w:val="00911ABF"/>
    <w:rsid w:val="00923635"/>
    <w:rsid w:val="00937D8A"/>
    <w:rsid w:val="00940C30"/>
    <w:rsid w:val="00943B02"/>
    <w:rsid w:val="00956AA9"/>
    <w:rsid w:val="00967DB5"/>
    <w:rsid w:val="0099360F"/>
    <w:rsid w:val="009B5EBC"/>
    <w:rsid w:val="009B709F"/>
    <w:rsid w:val="009C15E5"/>
    <w:rsid w:val="009C674F"/>
    <w:rsid w:val="009D186C"/>
    <w:rsid w:val="009D1D86"/>
    <w:rsid w:val="009D3957"/>
    <w:rsid w:val="009D3D37"/>
    <w:rsid w:val="009E6B26"/>
    <w:rsid w:val="009F403C"/>
    <w:rsid w:val="00A05E43"/>
    <w:rsid w:val="00A07569"/>
    <w:rsid w:val="00A24E60"/>
    <w:rsid w:val="00A327C4"/>
    <w:rsid w:val="00A54296"/>
    <w:rsid w:val="00A54FDC"/>
    <w:rsid w:val="00A66F13"/>
    <w:rsid w:val="00A71E4A"/>
    <w:rsid w:val="00A80161"/>
    <w:rsid w:val="00AA0AB8"/>
    <w:rsid w:val="00AC5B7D"/>
    <w:rsid w:val="00AD589A"/>
    <w:rsid w:val="00AE0E46"/>
    <w:rsid w:val="00AF0546"/>
    <w:rsid w:val="00AF0AB1"/>
    <w:rsid w:val="00AF43F5"/>
    <w:rsid w:val="00AF4907"/>
    <w:rsid w:val="00B07985"/>
    <w:rsid w:val="00B10A5C"/>
    <w:rsid w:val="00B13433"/>
    <w:rsid w:val="00B13848"/>
    <w:rsid w:val="00B32417"/>
    <w:rsid w:val="00B4322E"/>
    <w:rsid w:val="00B47836"/>
    <w:rsid w:val="00B54820"/>
    <w:rsid w:val="00B5558F"/>
    <w:rsid w:val="00B6732C"/>
    <w:rsid w:val="00B716D9"/>
    <w:rsid w:val="00B74D1E"/>
    <w:rsid w:val="00B805FC"/>
    <w:rsid w:val="00B8387D"/>
    <w:rsid w:val="00B90DE0"/>
    <w:rsid w:val="00B91DCD"/>
    <w:rsid w:val="00B94B06"/>
    <w:rsid w:val="00B95ECE"/>
    <w:rsid w:val="00BB0ACE"/>
    <w:rsid w:val="00BB1E91"/>
    <w:rsid w:val="00BB6F4F"/>
    <w:rsid w:val="00BC743C"/>
    <w:rsid w:val="00BD0A12"/>
    <w:rsid w:val="00BD70BC"/>
    <w:rsid w:val="00BD78FF"/>
    <w:rsid w:val="00BE6F2A"/>
    <w:rsid w:val="00BF7063"/>
    <w:rsid w:val="00C13991"/>
    <w:rsid w:val="00C43289"/>
    <w:rsid w:val="00C46FB8"/>
    <w:rsid w:val="00C54D58"/>
    <w:rsid w:val="00C636DE"/>
    <w:rsid w:val="00C70B0C"/>
    <w:rsid w:val="00C85F3C"/>
    <w:rsid w:val="00C86104"/>
    <w:rsid w:val="00C9499A"/>
    <w:rsid w:val="00C95E34"/>
    <w:rsid w:val="00CB3E45"/>
    <w:rsid w:val="00CB58CB"/>
    <w:rsid w:val="00CB6F6F"/>
    <w:rsid w:val="00CC13A6"/>
    <w:rsid w:val="00CC53AE"/>
    <w:rsid w:val="00CD25A4"/>
    <w:rsid w:val="00CD3F35"/>
    <w:rsid w:val="00CD75C9"/>
    <w:rsid w:val="00CE1CA2"/>
    <w:rsid w:val="00CF35B5"/>
    <w:rsid w:val="00D0186B"/>
    <w:rsid w:val="00D13CD7"/>
    <w:rsid w:val="00D1475A"/>
    <w:rsid w:val="00D21C9D"/>
    <w:rsid w:val="00D22EEA"/>
    <w:rsid w:val="00D328A9"/>
    <w:rsid w:val="00D33A0C"/>
    <w:rsid w:val="00D3676F"/>
    <w:rsid w:val="00D3691E"/>
    <w:rsid w:val="00D41ECC"/>
    <w:rsid w:val="00D47412"/>
    <w:rsid w:val="00D51F90"/>
    <w:rsid w:val="00D5490D"/>
    <w:rsid w:val="00D5592F"/>
    <w:rsid w:val="00D55AF5"/>
    <w:rsid w:val="00D562B5"/>
    <w:rsid w:val="00D66E04"/>
    <w:rsid w:val="00D74EBB"/>
    <w:rsid w:val="00D8250B"/>
    <w:rsid w:val="00D83D65"/>
    <w:rsid w:val="00D922EC"/>
    <w:rsid w:val="00DB62A4"/>
    <w:rsid w:val="00DC004E"/>
    <w:rsid w:val="00DC2C64"/>
    <w:rsid w:val="00DC44B7"/>
    <w:rsid w:val="00DC5B9C"/>
    <w:rsid w:val="00DD0C81"/>
    <w:rsid w:val="00DF3569"/>
    <w:rsid w:val="00DF41DF"/>
    <w:rsid w:val="00E40757"/>
    <w:rsid w:val="00E55C29"/>
    <w:rsid w:val="00E57FD7"/>
    <w:rsid w:val="00E707F5"/>
    <w:rsid w:val="00E71A63"/>
    <w:rsid w:val="00E7386A"/>
    <w:rsid w:val="00E76EDA"/>
    <w:rsid w:val="00E77505"/>
    <w:rsid w:val="00E82508"/>
    <w:rsid w:val="00E84E5C"/>
    <w:rsid w:val="00E8683D"/>
    <w:rsid w:val="00EC6DE9"/>
    <w:rsid w:val="00ED018C"/>
    <w:rsid w:val="00ED5DC6"/>
    <w:rsid w:val="00ED7E61"/>
    <w:rsid w:val="00EE7C60"/>
    <w:rsid w:val="00EF4587"/>
    <w:rsid w:val="00F047A2"/>
    <w:rsid w:val="00F11E44"/>
    <w:rsid w:val="00F1539C"/>
    <w:rsid w:val="00F258B3"/>
    <w:rsid w:val="00F43F10"/>
    <w:rsid w:val="00F72D7F"/>
    <w:rsid w:val="00F72EBA"/>
    <w:rsid w:val="00F76F02"/>
    <w:rsid w:val="00F80290"/>
    <w:rsid w:val="00F85E17"/>
    <w:rsid w:val="00F95FB3"/>
    <w:rsid w:val="00FA7960"/>
    <w:rsid w:val="00FA7E2C"/>
    <w:rsid w:val="00FB09E7"/>
    <w:rsid w:val="00FB138C"/>
    <w:rsid w:val="00FB31AE"/>
    <w:rsid w:val="00FC3105"/>
    <w:rsid w:val="00FC72C7"/>
    <w:rsid w:val="00FE5D3A"/>
    <w:rsid w:val="00FE5D69"/>
    <w:rsid w:val="00FE62C1"/>
    <w:rsid w:val="00FF05D6"/>
    <w:rsid w:val="00FF17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3DD7"/>
  <w15:chartTrackingRefBased/>
  <w15:docId w15:val="{92641E5B-2A42-43B8-AF43-B74CCE271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F4E"/>
    <w:pPr>
      <w:spacing w:after="200" w:line="276" w:lineRule="auto"/>
    </w:pPr>
    <w:rPr>
      <w:rFonts w:eastAsiaTheme="minorEastAsia"/>
      <w:lang w:eastAsia="fr-CA"/>
    </w:rPr>
  </w:style>
  <w:style w:type="paragraph" w:styleId="Titre1">
    <w:name w:val="heading 1"/>
    <w:basedOn w:val="Normal"/>
    <w:next w:val="Normal"/>
    <w:link w:val="Titre1Car"/>
    <w:uiPriority w:val="9"/>
    <w:qFormat/>
    <w:rsid w:val="00B079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1B2F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1B2F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6">
    <w:name w:val="heading 6"/>
    <w:basedOn w:val="Normal"/>
    <w:next w:val="Normal"/>
    <w:link w:val="Titre6Car"/>
    <w:uiPriority w:val="9"/>
    <w:semiHidden/>
    <w:unhideWhenUsed/>
    <w:qFormat/>
    <w:rsid w:val="009E6B26"/>
    <w:pPr>
      <w:keepNext/>
      <w:keepLines/>
      <w:spacing w:before="40" w:after="0"/>
      <w:outlineLvl w:val="5"/>
    </w:pPr>
    <w:rPr>
      <w:rFonts w:asciiTheme="majorHAnsi" w:eastAsiaTheme="majorEastAsia" w:hAnsiTheme="majorHAnsi" w:cstheme="majorBidi"/>
      <w:color w:val="1F4D78" w:themeColor="accent1" w:themeShade="7F"/>
    </w:rPr>
  </w:style>
  <w:style w:type="paragraph" w:styleId="Titre9">
    <w:name w:val="heading 9"/>
    <w:basedOn w:val="Normal"/>
    <w:next w:val="Normal"/>
    <w:link w:val="Titre9Car"/>
    <w:uiPriority w:val="9"/>
    <w:unhideWhenUsed/>
    <w:qFormat/>
    <w:rsid w:val="005D1F6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2F4E"/>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1B2F4E"/>
    <w:rPr>
      <w:rFonts w:ascii="Times New Roman" w:eastAsia="Times New Roman" w:hAnsi="Times New Roman" w:cs="Times New Roman"/>
      <w:b/>
      <w:bCs/>
      <w:sz w:val="27"/>
      <w:szCs w:val="27"/>
      <w:lang w:eastAsia="fr-CA"/>
    </w:rPr>
  </w:style>
  <w:style w:type="paragraph" w:styleId="NormalWeb">
    <w:name w:val="Normal (Web)"/>
    <w:basedOn w:val="Normal"/>
    <w:uiPriority w:val="99"/>
    <w:unhideWhenUsed/>
    <w:rsid w:val="001B2F4E"/>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nhideWhenUsed/>
    <w:rsid w:val="001B2F4E"/>
    <w:rPr>
      <w:color w:val="0000FF"/>
      <w:u w:val="single"/>
    </w:rPr>
  </w:style>
  <w:style w:type="character" w:customStyle="1" w:styleId="Titre1Car">
    <w:name w:val="Titre 1 Car"/>
    <w:basedOn w:val="Policepardfaut"/>
    <w:link w:val="Titre1"/>
    <w:uiPriority w:val="9"/>
    <w:rsid w:val="00B07985"/>
    <w:rPr>
      <w:rFonts w:asciiTheme="majorHAnsi" w:eastAsiaTheme="majorEastAsia" w:hAnsiTheme="majorHAnsi" w:cstheme="majorBidi"/>
      <w:color w:val="2E74B5" w:themeColor="accent1" w:themeShade="BF"/>
      <w:sz w:val="32"/>
      <w:szCs w:val="32"/>
      <w:lang w:eastAsia="fr-CA"/>
    </w:rPr>
  </w:style>
  <w:style w:type="character" w:styleId="lev">
    <w:name w:val="Strong"/>
    <w:basedOn w:val="Policepardfaut"/>
    <w:uiPriority w:val="22"/>
    <w:qFormat/>
    <w:rsid w:val="00B07985"/>
    <w:rPr>
      <w:b/>
      <w:bCs/>
    </w:rPr>
  </w:style>
  <w:style w:type="paragraph" w:styleId="Paragraphedeliste">
    <w:name w:val="List Paragraph"/>
    <w:basedOn w:val="Normal"/>
    <w:uiPriority w:val="34"/>
    <w:qFormat/>
    <w:rsid w:val="00F80290"/>
    <w:pPr>
      <w:ind w:left="720"/>
      <w:contextualSpacing/>
    </w:pPr>
  </w:style>
  <w:style w:type="character" w:customStyle="1" w:styleId="Titre9Car">
    <w:name w:val="Titre 9 Car"/>
    <w:basedOn w:val="Policepardfaut"/>
    <w:link w:val="Titre9"/>
    <w:uiPriority w:val="9"/>
    <w:rsid w:val="005D1F67"/>
    <w:rPr>
      <w:rFonts w:asciiTheme="majorHAnsi" w:eastAsiaTheme="majorEastAsia" w:hAnsiTheme="majorHAnsi" w:cstheme="majorBidi"/>
      <w:i/>
      <w:iCs/>
      <w:color w:val="272727" w:themeColor="text1" w:themeTint="D8"/>
      <w:sz w:val="21"/>
      <w:szCs w:val="21"/>
      <w:lang w:eastAsia="fr-CA"/>
    </w:rPr>
  </w:style>
  <w:style w:type="paragraph" w:customStyle="1" w:styleId="section">
    <w:name w:val="section"/>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
    <w:name w:val="subparagraph"/>
    <w:basedOn w:val="Normal"/>
    <w:rsid w:val="00534318"/>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579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7955"/>
    <w:rPr>
      <w:rFonts w:ascii="Segoe UI" w:eastAsiaTheme="minorEastAsia" w:hAnsi="Segoe UI" w:cs="Segoe UI"/>
      <w:sz w:val="18"/>
      <w:szCs w:val="18"/>
      <w:lang w:eastAsia="fr-CA"/>
    </w:rPr>
  </w:style>
  <w:style w:type="character" w:customStyle="1" w:styleId="Titre6Car">
    <w:name w:val="Titre 6 Car"/>
    <w:basedOn w:val="Policepardfaut"/>
    <w:link w:val="Titre6"/>
    <w:uiPriority w:val="9"/>
    <w:semiHidden/>
    <w:rsid w:val="009E6B26"/>
    <w:rPr>
      <w:rFonts w:asciiTheme="majorHAnsi" w:eastAsiaTheme="majorEastAsia" w:hAnsiTheme="majorHAnsi" w:cstheme="majorBidi"/>
      <w:color w:val="1F4D78" w:themeColor="accent1" w:themeShade="7F"/>
      <w:lang w:eastAsia="fr-CA"/>
    </w:rPr>
  </w:style>
  <w:style w:type="paragraph" w:customStyle="1" w:styleId="Titre10">
    <w:name w:val="Titre1"/>
    <w:basedOn w:val="Titre1"/>
    <w:rsid w:val="009E6B26"/>
    <w:pPr>
      <w:keepNext w:val="0"/>
      <w:keepLines w:val="0"/>
      <w:spacing w:before="480"/>
      <w:contextualSpacing/>
    </w:pPr>
    <w:rPr>
      <w:rFonts w:ascii="Century Gothic" w:hAnsi="Century Gothic" w:cs="Century Gothic"/>
      <w:bCs/>
      <w:smallCaps/>
      <w:color w:val="C2C2AD"/>
      <w:spacing w:val="44"/>
      <w:sz w:val="96"/>
      <w:szCs w:val="96"/>
      <w:lang w:bidi="fr-FR"/>
    </w:rPr>
  </w:style>
  <w:style w:type="paragraph" w:styleId="Sous-titre">
    <w:name w:val="Subtitle"/>
    <w:basedOn w:val="Normal"/>
    <w:next w:val="Normal"/>
    <w:link w:val="Sous-titreCar"/>
    <w:uiPriority w:val="11"/>
    <w:qFormat/>
    <w:rsid w:val="009E6B26"/>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9E6B26"/>
    <w:rPr>
      <w:rFonts w:asciiTheme="majorHAnsi" w:eastAsiaTheme="majorEastAsia" w:hAnsiTheme="majorHAnsi" w:cstheme="majorBidi"/>
      <w:i/>
      <w:iCs/>
      <w:spacing w:val="13"/>
      <w:sz w:val="24"/>
      <w:szCs w:val="24"/>
      <w:lang w:eastAsia="fr-CA"/>
    </w:rPr>
  </w:style>
  <w:style w:type="paragraph" w:styleId="En-tte">
    <w:name w:val="header"/>
    <w:basedOn w:val="Normal"/>
    <w:link w:val="En-tteCar"/>
    <w:uiPriority w:val="99"/>
    <w:unhideWhenUsed/>
    <w:rsid w:val="00CC53AE"/>
    <w:pPr>
      <w:tabs>
        <w:tab w:val="center" w:pos="4320"/>
        <w:tab w:val="right" w:pos="8640"/>
      </w:tabs>
      <w:spacing w:after="0" w:line="240" w:lineRule="auto"/>
    </w:pPr>
  </w:style>
  <w:style w:type="character" w:customStyle="1" w:styleId="En-tteCar">
    <w:name w:val="En-tête Car"/>
    <w:basedOn w:val="Policepardfaut"/>
    <w:link w:val="En-tte"/>
    <w:uiPriority w:val="99"/>
    <w:rsid w:val="00CC53AE"/>
    <w:rPr>
      <w:rFonts w:eastAsiaTheme="minorEastAsia"/>
      <w:lang w:eastAsia="fr-CA"/>
    </w:rPr>
  </w:style>
  <w:style w:type="paragraph" w:styleId="Pieddepage">
    <w:name w:val="footer"/>
    <w:basedOn w:val="Normal"/>
    <w:link w:val="PieddepageCar"/>
    <w:uiPriority w:val="99"/>
    <w:unhideWhenUsed/>
    <w:rsid w:val="00CC53A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C53AE"/>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761">
      <w:bodyDiv w:val="1"/>
      <w:marLeft w:val="0"/>
      <w:marRight w:val="0"/>
      <w:marTop w:val="0"/>
      <w:marBottom w:val="0"/>
      <w:divBdr>
        <w:top w:val="none" w:sz="0" w:space="0" w:color="auto"/>
        <w:left w:val="none" w:sz="0" w:space="0" w:color="auto"/>
        <w:bottom w:val="none" w:sz="0" w:space="0" w:color="auto"/>
        <w:right w:val="none" w:sz="0" w:space="0" w:color="auto"/>
      </w:divBdr>
    </w:div>
    <w:div w:id="306782739">
      <w:bodyDiv w:val="1"/>
      <w:marLeft w:val="0"/>
      <w:marRight w:val="0"/>
      <w:marTop w:val="0"/>
      <w:marBottom w:val="0"/>
      <w:divBdr>
        <w:top w:val="none" w:sz="0" w:space="0" w:color="auto"/>
        <w:left w:val="none" w:sz="0" w:space="0" w:color="auto"/>
        <w:bottom w:val="none" w:sz="0" w:space="0" w:color="auto"/>
        <w:right w:val="none" w:sz="0" w:space="0" w:color="auto"/>
      </w:divBdr>
      <w:divsChild>
        <w:div w:id="1366253532">
          <w:marLeft w:val="-225"/>
          <w:marRight w:val="-225"/>
          <w:marTop w:val="0"/>
          <w:marBottom w:val="0"/>
          <w:divBdr>
            <w:top w:val="none" w:sz="0" w:space="0" w:color="auto"/>
            <w:left w:val="none" w:sz="0" w:space="0" w:color="auto"/>
            <w:bottom w:val="none" w:sz="0" w:space="0" w:color="auto"/>
            <w:right w:val="none" w:sz="0" w:space="0" w:color="auto"/>
          </w:divBdr>
        </w:div>
      </w:divsChild>
    </w:div>
    <w:div w:id="380444257">
      <w:bodyDiv w:val="1"/>
      <w:marLeft w:val="0"/>
      <w:marRight w:val="0"/>
      <w:marTop w:val="0"/>
      <w:marBottom w:val="0"/>
      <w:divBdr>
        <w:top w:val="none" w:sz="0" w:space="0" w:color="auto"/>
        <w:left w:val="none" w:sz="0" w:space="0" w:color="auto"/>
        <w:bottom w:val="none" w:sz="0" w:space="0" w:color="auto"/>
        <w:right w:val="none" w:sz="0" w:space="0" w:color="auto"/>
      </w:divBdr>
    </w:div>
    <w:div w:id="1791701490">
      <w:bodyDiv w:val="1"/>
      <w:marLeft w:val="0"/>
      <w:marRight w:val="0"/>
      <w:marTop w:val="0"/>
      <w:marBottom w:val="0"/>
      <w:divBdr>
        <w:top w:val="none" w:sz="0" w:space="0" w:color="auto"/>
        <w:left w:val="none" w:sz="0" w:space="0" w:color="auto"/>
        <w:bottom w:val="none" w:sz="0" w:space="0" w:color="auto"/>
        <w:right w:val="none" w:sz="0" w:space="0" w:color="auto"/>
      </w:divBdr>
      <w:divsChild>
        <w:div w:id="415593213">
          <w:marLeft w:val="0"/>
          <w:marRight w:val="0"/>
          <w:marTop w:val="0"/>
          <w:marBottom w:val="0"/>
          <w:divBdr>
            <w:top w:val="none" w:sz="0" w:space="0" w:color="auto"/>
            <w:left w:val="none" w:sz="0" w:space="0" w:color="auto"/>
            <w:bottom w:val="none" w:sz="0" w:space="0" w:color="auto"/>
            <w:right w:val="none" w:sz="0" w:space="0" w:color="auto"/>
          </w:divBdr>
          <w:divsChild>
            <w:div w:id="2144998756">
              <w:marLeft w:val="0"/>
              <w:marRight w:val="0"/>
              <w:marTop w:val="0"/>
              <w:marBottom w:val="0"/>
              <w:divBdr>
                <w:top w:val="none" w:sz="0" w:space="0" w:color="auto"/>
                <w:left w:val="none" w:sz="0" w:space="0" w:color="auto"/>
                <w:bottom w:val="none" w:sz="0" w:space="0" w:color="auto"/>
                <w:right w:val="none" w:sz="0" w:space="0" w:color="auto"/>
              </w:divBdr>
              <w:divsChild>
                <w:div w:id="2093504561">
                  <w:marLeft w:val="-225"/>
                  <w:marRight w:val="-225"/>
                  <w:marTop w:val="0"/>
                  <w:marBottom w:val="0"/>
                  <w:divBdr>
                    <w:top w:val="none" w:sz="0" w:space="0" w:color="auto"/>
                    <w:left w:val="none" w:sz="0" w:space="0" w:color="auto"/>
                    <w:bottom w:val="none" w:sz="0" w:space="0" w:color="auto"/>
                    <w:right w:val="none" w:sz="0" w:space="0" w:color="auto"/>
                  </w:divBdr>
                  <w:divsChild>
                    <w:div w:id="1820341128">
                      <w:marLeft w:val="0"/>
                      <w:marRight w:val="0"/>
                      <w:marTop w:val="0"/>
                      <w:marBottom w:val="0"/>
                      <w:divBdr>
                        <w:top w:val="none" w:sz="0" w:space="0" w:color="auto"/>
                        <w:left w:val="none" w:sz="0" w:space="0" w:color="auto"/>
                        <w:bottom w:val="none" w:sz="0" w:space="0" w:color="auto"/>
                        <w:right w:val="none" w:sz="0" w:space="0" w:color="auto"/>
                      </w:divBdr>
                      <w:divsChild>
                        <w:div w:id="853417128">
                          <w:marLeft w:val="0"/>
                          <w:marRight w:val="0"/>
                          <w:marTop w:val="0"/>
                          <w:marBottom w:val="0"/>
                          <w:divBdr>
                            <w:top w:val="none" w:sz="0" w:space="0" w:color="auto"/>
                            <w:left w:val="none" w:sz="0" w:space="0" w:color="auto"/>
                            <w:bottom w:val="none" w:sz="0" w:space="0" w:color="auto"/>
                            <w:right w:val="none" w:sz="0" w:space="0" w:color="auto"/>
                          </w:divBdr>
                          <w:divsChild>
                            <w:div w:id="1925216779">
                              <w:marLeft w:val="0"/>
                              <w:marRight w:val="0"/>
                              <w:marTop w:val="0"/>
                              <w:marBottom w:val="0"/>
                              <w:divBdr>
                                <w:top w:val="none" w:sz="0" w:space="0" w:color="auto"/>
                                <w:left w:val="none" w:sz="0" w:space="0" w:color="auto"/>
                                <w:bottom w:val="none" w:sz="0" w:space="0" w:color="auto"/>
                                <w:right w:val="none" w:sz="0" w:space="0" w:color="auto"/>
                              </w:divBdr>
                              <w:divsChild>
                                <w:div w:id="1912500171">
                                  <w:marLeft w:val="0"/>
                                  <w:marRight w:val="0"/>
                                  <w:marTop w:val="0"/>
                                  <w:marBottom w:val="0"/>
                                  <w:divBdr>
                                    <w:top w:val="none" w:sz="0" w:space="0" w:color="auto"/>
                                    <w:left w:val="none" w:sz="0" w:space="0" w:color="auto"/>
                                    <w:bottom w:val="none" w:sz="0" w:space="0" w:color="auto"/>
                                    <w:right w:val="none" w:sz="0" w:space="0" w:color="auto"/>
                                  </w:divBdr>
                                  <w:divsChild>
                                    <w:div w:id="10931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837618">
          <w:marLeft w:val="0"/>
          <w:marRight w:val="0"/>
          <w:marTop w:val="0"/>
          <w:marBottom w:val="0"/>
          <w:divBdr>
            <w:top w:val="none" w:sz="0" w:space="0" w:color="auto"/>
            <w:left w:val="none" w:sz="0" w:space="0" w:color="auto"/>
            <w:bottom w:val="none" w:sz="0" w:space="0" w:color="auto"/>
            <w:right w:val="none" w:sz="0" w:space="0" w:color="auto"/>
          </w:divBdr>
          <w:divsChild>
            <w:div w:id="56637198">
              <w:marLeft w:val="0"/>
              <w:marRight w:val="0"/>
              <w:marTop w:val="0"/>
              <w:marBottom w:val="0"/>
              <w:divBdr>
                <w:top w:val="none" w:sz="0" w:space="0" w:color="auto"/>
                <w:left w:val="none" w:sz="0" w:space="0" w:color="auto"/>
                <w:bottom w:val="none" w:sz="0" w:space="0" w:color="auto"/>
                <w:right w:val="none" w:sz="0" w:space="0" w:color="auto"/>
              </w:divBdr>
              <w:divsChild>
                <w:div w:id="1968388240">
                  <w:marLeft w:val="-225"/>
                  <w:marRight w:val="-225"/>
                  <w:marTop w:val="0"/>
                  <w:marBottom w:val="0"/>
                  <w:divBdr>
                    <w:top w:val="none" w:sz="0" w:space="0" w:color="auto"/>
                    <w:left w:val="none" w:sz="0" w:space="0" w:color="auto"/>
                    <w:bottom w:val="none" w:sz="0" w:space="0" w:color="auto"/>
                    <w:right w:val="none" w:sz="0" w:space="0" w:color="auto"/>
                  </w:divBdr>
                  <w:divsChild>
                    <w:div w:id="9179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9693">
          <w:marLeft w:val="0"/>
          <w:marRight w:val="0"/>
          <w:marTop w:val="0"/>
          <w:marBottom w:val="0"/>
          <w:divBdr>
            <w:top w:val="none" w:sz="0" w:space="0" w:color="auto"/>
            <w:left w:val="none" w:sz="0" w:space="0" w:color="auto"/>
            <w:bottom w:val="none" w:sz="0" w:space="0" w:color="auto"/>
            <w:right w:val="none" w:sz="0" w:space="0" w:color="auto"/>
          </w:divBdr>
          <w:divsChild>
            <w:div w:id="16977102">
              <w:marLeft w:val="0"/>
              <w:marRight w:val="0"/>
              <w:marTop w:val="0"/>
              <w:marBottom w:val="0"/>
              <w:divBdr>
                <w:top w:val="none" w:sz="0" w:space="0" w:color="auto"/>
                <w:left w:val="none" w:sz="0" w:space="0" w:color="auto"/>
                <w:bottom w:val="none" w:sz="0" w:space="0" w:color="auto"/>
                <w:right w:val="none" w:sz="0" w:space="0" w:color="auto"/>
              </w:divBdr>
              <w:divsChild>
                <w:div w:id="30963183">
                  <w:marLeft w:val="-225"/>
                  <w:marRight w:val="-225"/>
                  <w:marTop w:val="0"/>
                  <w:marBottom w:val="0"/>
                  <w:divBdr>
                    <w:top w:val="none" w:sz="0" w:space="0" w:color="auto"/>
                    <w:left w:val="none" w:sz="0" w:space="0" w:color="auto"/>
                    <w:bottom w:val="none" w:sz="0" w:space="0" w:color="auto"/>
                    <w:right w:val="none" w:sz="0" w:space="0" w:color="auto"/>
                  </w:divBdr>
                  <w:divsChild>
                    <w:div w:id="1172066900">
                      <w:marLeft w:val="0"/>
                      <w:marRight w:val="0"/>
                      <w:marTop w:val="0"/>
                      <w:marBottom w:val="0"/>
                      <w:divBdr>
                        <w:top w:val="none" w:sz="0" w:space="0" w:color="auto"/>
                        <w:left w:val="none" w:sz="0" w:space="0" w:color="auto"/>
                        <w:bottom w:val="none" w:sz="0" w:space="0" w:color="auto"/>
                        <w:right w:val="none" w:sz="0" w:space="0" w:color="auto"/>
                      </w:divBdr>
                      <w:divsChild>
                        <w:div w:id="1157188522">
                          <w:marLeft w:val="0"/>
                          <w:marRight w:val="0"/>
                          <w:marTop w:val="0"/>
                          <w:marBottom w:val="0"/>
                          <w:divBdr>
                            <w:top w:val="none" w:sz="0" w:space="0" w:color="auto"/>
                            <w:left w:val="none" w:sz="0" w:space="0" w:color="auto"/>
                            <w:bottom w:val="none" w:sz="0" w:space="0" w:color="auto"/>
                            <w:right w:val="none" w:sz="0" w:space="0" w:color="auto"/>
                          </w:divBdr>
                          <w:divsChild>
                            <w:div w:id="659038375">
                              <w:marLeft w:val="0"/>
                              <w:marRight w:val="0"/>
                              <w:marTop w:val="0"/>
                              <w:marBottom w:val="0"/>
                              <w:divBdr>
                                <w:top w:val="none" w:sz="0" w:space="0" w:color="auto"/>
                                <w:left w:val="none" w:sz="0" w:space="0" w:color="auto"/>
                                <w:bottom w:val="none" w:sz="0" w:space="0" w:color="auto"/>
                                <w:right w:val="none" w:sz="0" w:space="0" w:color="auto"/>
                              </w:divBdr>
                              <w:divsChild>
                                <w:div w:id="20626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4534">
                          <w:marLeft w:val="0"/>
                          <w:marRight w:val="0"/>
                          <w:marTop w:val="0"/>
                          <w:marBottom w:val="0"/>
                          <w:divBdr>
                            <w:top w:val="none" w:sz="0" w:space="0" w:color="auto"/>
                            <w:left w:val="none" w:sz="0" w:space="0" w:color="auto"/>
                            <w:bottom w:val="none" w:sz="0" w:space="0" w:color="auto"/>
                            <w:right w:val="none" w:sz="0" w:space="0" w:color="auto"/>
                          </w:divBdr>
                          <w:divsChild>
                            <w:div w:id="832332772">
                              <w:marLeft w:val="0"/>
                              <w:marRight w:val="0"/>
                              <w:marTop w:val="0"/>
                              <w:marBottom w:val="0"/>
                              <w:divBdr>
                                <w:top w:val="none" w:sz="0" w:space="0" w:color="auto"/>
                                <w:left w:val="none" w:sz="0" w:space="0" w:color="auto"/>
                                <w:bottom w:val="none" w:sz="0" w:space="0" w:color="auto"/>
                                <w:right w:val="none" w:sz="0" w:space="0" w:color="auto"/>
                              </w:divBdr>
                              <w:divsChild>
                                <w:div w:id="14845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9485">
                          <w:marLeft w:val="0"/>
                          <w:marRight w:val="0"/>
                          <w:marTop w:val="0"/>
                          <w:marBottom w:val="0"/>
                          <w:divBdr>
                            <w:top w:val="none" w:sz="0" w:space="0" w:color="auto"/>
                            <w:left w:val="none" w:sz="0" w:space="0" w:color="auto"/>
                            <w:bottom w:val="none" w:sz="0" w:space="0" w:color="auto"/>
                            <w:right w:val="none" w:sz="0" w:space="0" w:color="auto"/>
                          </w:divBdr>
                          <w:divsChild>
                            <w:div w:id="1164128378">
                              <w:marLeft w:val="0"/>
                              <w:marRight w:val="0"/>
                              <w:marTop w:val="0"/>
                              <w:marBottom w:val="0"/>
                              <w:divBdr>
                                <w:top w:val="none" w:sz="0" w:space="0" w:color="auto"/>
                                <w:left w:val="none" w:sz="0" w:space="0" w:color="auto"/>
                                <w:bottom w:val="none" w:sz="0" w:space="0" w:color="auto"/>
                                <w:right w:val="none" w:sz="0" w:space="0" w:color="auto"/>
                              </w:divBdr>
                              <w:divsChild>
                                <w:div w:id="934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180">
                          <w:marLeft w:val="0"/>
                          <w:marRight w:val="0"/>
                          <w:marTop w:val="0"/>
                          <w:marBottom w:val="0"/>
                          <w:divBdr>
                            <w:top w:val="none" w:sz="0" w:space="0" w:color="auto"/>
                            <w:left w:val="none" w:sz="0" w:space="0" w:color="auto"/>
                            <w:bottom w:val="none" w:sz="0" w:space="0" w:color="auto"/>
                            <w:right w:val="none" w:sz="0" w:space="0" w:color="auto"/>
                          </w:divBdr>
                          <w:divsChild>
                            <w:div w:id="1390107163">
                              <w:marLeft w:val="0"/>
                              <w:marRight w:val="0"/>
                              <w:marTop w:val="0"/>
                              <w:marBottom w:val="0"/>
                              <w:divBdr>
                                <w:top w:val="none" w:sz="0" w:space="0" w:color="auto"/>
                                <w:left w:val="none" w:sz="0" w:space="0" w:color="auto"/>
                                <w:bottom w:val="none" w:sz="0" w:space="0" w:color="auto"/>
                                <w:right w:val="none" w:sz="0" w:space="0" w:color="auto"/>
                              </w:divBdr>
                              <w:divsChild>
                                <w:div w:id="15097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51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charlevoix.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ccharlevoix.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charlevoix@videotron.ca"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maccharlevoix.com" TargetMode="External"/><Relationship Id="rId4" Type="http://schemas.openxmlformats.org/officeDocument/2006/relationships/settings" Target="settings.xml"/><Relationship Id="rId9" Type="http://schemas.openxmlformats.org/officeDocument/2006/relationships/hyperlink" Target="mailto:maccharlevoix@videotron.ca" TargetMode="External"/><Relationship Id="rId14"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33A17-97DF-4FF5-8B78-E630D837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4686</TotalTime>
  <Pages>4</Pages>
  <Words>1143</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Action Chomage</dc:creator>
  <cp:keywords/>
  <dc:description/>
  <cp:lastModifiedBy>Action Chomage</cp:lastModifiedBy>
  <cp:revision>236</cp:revision>
  <cp:lastPrinted>2020-09-30T19:43:00Z</cp:lastPrinted>
  <dcterms:created xsi:type="dcterms:W3CDTF">2019-08-27T17:52:00Z</dcterms:created>
  <dcterms:modified xsi:type="dcterms:W3CDTF">2021-06-23T14:14:00Z</dcterms:modified>
</cp:coreProperties>
</file>